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FA" w:rsidRPr="00747606" w:rsidRDefault="00747606" w:rsidP="00747606">
      <w:pPr>
        <w:jc w:val="center"/>
        <w:rPr>
          <w:b/>
          <w:sz w:val="36"/>
          <w:szCs w:val="36"/>
        </w:rPr>
      </w:pPr>
      <w:r w:rsidRPr="00747606">
        <w:rPr>
          <w:rFonts w:hint="eastAsia"/>
          <w:b/>
          <w:sz w:val="36"/>
          <w:szCs w:val="36"/>
        </w:rPr>
        <w:t>流式荧光发光分析仪</w:t>
      </w:r>
    </w:p>
    <w:p w:rsidR="00747606" w:rsidRDefault="00747606"/>
    <w:tbl>
      <w:tblPr>
        <w:tblW w:w="97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272"/>
      </w:tblGrid>
      <w:tr w:rsidR="00747606" w:rsidTr="00190B3B">
        <w:trPr>
          <w:trHeight w:hRule="exact" w:val="340"/>
          <w:jc w:val="center"/>
        </w:trPr>
        <w:tc>
          <w:tcPr>
            <w:tcW w:w="1492" w:type="dxa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8272" w:type="dxa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参数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1．系统原理及用途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142AB4">
              <w:rPr>
                <w:rFonts w:ascii="宋体" w:hAnsi="宋体" w:hint="eastAsia"/>
                <w:szCs w:val="21"/>
              </w:rPr>
              <w:t>基于流式荧光技术的全自动免疫分析仪</w:t>
            </w:r>
          </w:p>
        </w:tc>
      </w:tr>
      <w:tr w:rsidR="00747606" w:rsidTr="00190B3B">
        <w:trPr>
          <w:cantSplit/>
          <w:trHeight w:hRule="exact" w:val="608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1.2利用微球双荧光标记微球和流式鞘流激光自动检测技术，自动实现特定试剂盒的自动加样和分析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1.3根据试剂盒，可同时检测1-100种目标分子</w:t>
            </w:r>
          </w:p>
        </w:tc>
      </w:tr>
      <w:tr w:rsidR="00747606" w:rsidTr="00190B3B">
        <w:trPr>
          <w:cantSplit/>
          <w:trHeight w:val="346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2．加样系统基本</w:t>
            </w:r>
            <w:r>
              <w:rPr>
                <w:rFonts w:ascii="宋体" w:hAnsi="宋体"/>
                <w:szCs w:val="21"/>
              </w:rPr>
              <w:t>性能</w:t>
            </w:r>
            <w:r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2.1温育区温度在设定值（37℃）的±0.5℃内（温度准确度），温度波动度不超过1℃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2.2试剂冷藏温度4～10℃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2.3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加样精度：样本针准确度</w:t>
            </w:r>
            <w:r>
              <w:rPr>
                <w:rFonts w:ascii="宋体" w:hAnsi="宋体" w:hint="eastAsia"/>
                <w:szCs w:val="21"/>
              </w:rPr>
              <w:t>±5%、精密度</w:t>
            </w:r>
            <w:r>
              <w:rPr>
                <w:rFonts w:ascii="宋体" w:hAnsi="宋体"/>
                <w:szCs w:val="21"/>
              </w:rPr>
              <w:t>CV</w:t>
            </w:r>
            <w:r>
              <w:rPr>
                <w:rFonts w:ascii="宋体" w:hAnsi="宋体" w:hint="eastAsia"/>
                <w:szCs w:val="21"/>
              </w:rPr>
              <w:t xml:space="preserve">≤3%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2.4普通样本位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≥1</w:t>
            </w:r>
            <w:r w:rsidR="00EA73B8"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EA73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2.5急诊样本</w:t>
            </w:r>
            <w:r>
              <w:rPr>
                <w:rFonts w:ascii="宋体" w:hAnsi="宋体"/>
                <w:szCs w:val="21"/>
              </w:rPr>
              <w:t>位：</w:t>
            </w:r>
            <w:r>
              <w:rPr>
                <w:rFonts w:ascii="宋体" w:hAnsi="宋体" w:hint="eastAsia"/>
                <w:szCs w:val="21"/>
              </w:rPr>
              <w:t>≥1</w:t>
            </w:r>
            <w:r w:rsidR="00EA73B8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EA73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2.6试剂位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≥2</w:t>
            </w:r>
            <w:r w:rsidR="00EA73B8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2.7耗材位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反应杯 600、</w:t>
            </w:r>
            <w:r>
              <w:rPr>
                <w:rFonts w:ascii="宋体" w:hAnsi="宋体"/>
                <w:szCs w:val="21"/>
              </w:rPr>
              <w:t>Tip头</w:t>
            </w:r>
            <w:r>
              <w:rPr>
                <w:rFonts w:ascii="宋体" w:hAnsi="宋体" w:hint="eastAsia"/>
                <w:szCs w:val="21"/>
              </w:rPr>
              <w:t xml:space="preserve"> 600 </w:t>
            </w:r>
          </w:p>
        </w:tc>
      </w:tr>
      <w:tr w:rsidR="00747606" w:rsidTr="00190B3B">
        <w:trPr>
          <w:cantSplit/>
          <w:trHeight w:val="366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3．检测系统性能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3.1报告激光：532nm，10-15 mw光电倍增管检测器，14位A/D分辨率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3.2分类激光：635nm，7.5-10.5mw带有温度补偿的光电二极管，12位A/D分辨率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3.3检测通道能力：具有多通路检测能力，100种指标/样品 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3.4读数时间：</w:t>
            </w:r>
            <w:r w:rsidR="00EA73B8">
              <w:rPr>
                <w:rFonts w:ascii="宋体" w:hAnsi="宋体" w:hint="eastAsia"/>
                <w:szCs w:val="21"/>
              </w:rPr>
              <w:t>≤4</w:t>
            </w:r>
            <w:r>
              <w:rPr>
                <w:rFonts w:ascii="宋体" w:hAnsi="宋体" w:hint="eastAsia"/>
                <w:szCs w:val="21"/>
              </w:rPr>
              <w:t xml:space="preserve">0秒/样本 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3.5信号处理模式：线性，可选对数或线性显示 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190B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3.6最高检测速度 ≥</w:t>
            </w:r>
            <w:r w:rsidR="00190B3B">
              <w:rPr>
                <w:rFonts w:ascii="宋体" w:hAnsi="宋体"/>
                <w:szCs w:val="21"/>
              </w:rPr>
              <w:t>75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4．校正和校验系统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4.1微球分类校正：有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4.2报告信号校正：有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4.3微球分类校验：有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4.4报告信号校验：有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4.5试剂</w:t>
            </w:r>
            <w:r>
              <w:rPr>
                <w:rFonts w:ascii="宋体" w:hAnsi="宋体"/>
                <w:szCs w:val="21"/>
              </w:rPr>
              <w:t>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校正</w:t>
            </w:r>
            <w:r>
              <w:rPr>
                <w:rFonts w:ascii="宋体" w:hAnsi="宋体" w:hint="eastAsia"/>
                <w:szCs w:val="21"/>
              </w:rPr>
              <w:t>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4.6试剂</w:t>
            </w:r>
            <w:r>
              <w:rPr>
                <w:rFonts w:ascii="宋体" w:hAnsi="宋体"/>
                <w:szCs w:val="21"/>
              </w:rPr>
              <w:t>针2校正</w:t>
            </w:r>
            <w:r>
              <w:rPr>
                <w:rFonts w:ascii="宋体" w:hAnsi="宋体" w:hint="eastAsia"/>
                <w:szCs w:val="21"/>
              </w:rPr>
              <w:t>：有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4.7样本针</w:t>
            </w:r>
            <w:r>
              <w:rPr>
                <w:rFonts w:ascii="宋体" w:hAnsi="宋体"/>
                <w:szCs w:val="21"/>
              </w:rPr>
              <w:t>校正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142AB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4.8耗材架</w:t>
            </w:r>
            <w:r>
              <w:rPr>
                <w:rFonts w:ascii="宋体" w:hAnsi="宋体"/>
                <w:szCs w:val="21"/>
              </w:rPr>
              <w:t>校正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142AB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有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5．系统控制和数据分析软件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5.1数据管理软件：集仪器操作和分析于一体的数据管理软件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5.2仪器维护软件：开机、清洗、关机等日常维护功能快速操作指南，具有提醒</w:t>
            </w:r>
            <w:r>
              <w:rPr>
                <w:rFonts w:ascii="宋体" w:hAnsi="宋体"/>
                <w:szCs w:val="21"/>
              </w:rPr>
              <w:t>功能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/>
                <w:szCs w:val="21"/>
              </w:rPr>
              <w:t>具有自动校正和QC功能</w:t>
            </w:r>
          </w:p>
        </w:tc>
      </w:tr>
      <w:tr w:rsidR="00747606" w:rsidTr="00190B3B">
        <w:trPr>
          <w:cantSplit/>
          <w:trHeight w:hRule="exact" w:val="30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190B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标准曲线类型：不少于5种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自动计算所有分析项目的浓度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5.6 支持L</w:t>
            </w:r>
            <w:r>
              <w:rPr>
                <w:rFonts w:ascii="宋体" w:hAnsi="宋体"/>
                <w:szCs w:val="21"/>
              </w:rPr>
              <w:t>is</w:t>
            </w:r>
            <w:r>
              <w:rPr>
                <w:rFonts w:ascii="宋体" w:hAnsi="宋体" w:hint="eastAsia"/>
                <w:szCs w:val="21"/>
              </w:rPr>
              <w:t>/His，支持双向连接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 w:val="restart"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6．系统控制和数据处理硬件</w:t>
            </w: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</w:t>
            </w:r>
            <w:r w:rsidR="00142AB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CPU：奔腾2.4G以上</w:t>
            </w:r>
            <w:r w:rsidR="002B64B3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</w:t>
            </w:r>
            <w:r w:rsidR="00142AB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显示器：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寸LCD以上</w:t>
            </w:r>
            <w:r w:rsidR="002B64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</w:t>
            </w:r>
            <w:r w:rsidR="00142AB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硬盘：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GB</w:t>
            </w:r>
            <w:r w:rsidR="002B64B3">
              <w:rPr>
                <w:rFonts w:ascii="宋体" w:hAnsi="宋体" w:hint="eastAsia"/>
                <w:szCs w:val="21"/>
              </w:rPr>
              <w:t xml:space="preserve">  </w:t>
            </w:r>
            <w:r w:rsidR="00190B3B">
              <w:rPr>
                <w:rFonts w:ascii="宋体" w:hAnsi="宋体" w:hint="eastAsia"/>
                <w:szCs w:val="21"/>
              </w:rPr>
              <w:t>以上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  <w:r w:rsidR="00142AB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光驱：DVD光驱</w:t>
            </w:r>
            <w:r w:rsidR="002B64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6.5</w:t>
            </w:r>
            <w:r w:rsidR="00142AB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内存：</w:t>
            </w:r>
            <w:r>
              <w:rPr>
                <w:rFonts w:ascii="宋体" w:hAnsi="宋体"/>
                <w:szCs w:val="21"/>
              </w:rPr>
              <w:t>2GB</w:t>
            </w:r>
            <w:r>
              <w:rPr>
                <w:rFonts w:ascii="宋体" w:hAnsi="宋体" w:hint="eastAsia"/>
                <w:szCs w:val="21"/>
              </w:rPr>
              <w:t>或以上</w:t>
            </w:r>
            <w:r w:rsidR="002B64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47606" w:rsidTr="00190B3B">
        <w:trPr>
          <w:cantSplit/>
          <w:trHeight w:hRule="exact" w:val="340"/>
          <w:jc w:val="center"/>
        </w:trPr>
        <w:tc>
          <w:tcPr>
            <w:tcW w:w="1492" w:type="dxa"/>
            <w:vMerge/>
            <w:vAlign w:val="center"/>
          </w:tcPr>
          <w:p w:rsidR="00747606" w:rsidRDefault="00747606" w:rsidP="006821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2" w:type="dxa"/>
          </w:tcPr>
          <w:p w:rsidR="00747606" w:rsidRDefault="00747606" w:rsidP="0068214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6.6 操作系统：Windows 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>位）</w:t>
            </w:r>
            <w:r w:rsidR="002B64B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47606" w:rsidRPr="003D4B92" w:rsidTr="00190B3B">
        <w:trPr>
          <w:cantSplit/>
          <w:trHeight w:hRule="exact" w:val="500"/>
          <w:jc w:val="center"/>
        </w:trPr>
        <w:tc>
          <w:tcPr>
            <w:tcW w:w="1492" w:type="dxa"/>
            <w:vAlign w:val="center"/>
          </w:tcPr>
          <w:p w:rsidR="00747606" w:rsidRPr="003D4B92" w:rsidRDefault="00747606" w:rsidP="00190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190B3B">
              <w:rPr>
                <w:rFonts w:ascii="宋体" w:hAnsi="宋体" w:hint="eastAsia"/>
                <w:szCs w:val="21"/>
              </w:rPr>
              <w:t>．配套试剂</w:t>
            </w:r>
          </w:p>
        </w:tc>
        <w:tc>
          <w:tcPr>
            <w:tcW w:w="8272" w:type="dxa"/>
          </w:tcPr>
          <w:p w:rsidR="00747606" w:rsidRPr="003D4B92" w:rsidRDefault="00190B3B" w:rsidP="00190B3B">
            <w:pPr>
              <w:tabs>
                <w:tab w:val="left" w:pos="990"/>
              </w:tabs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需提供</w:t>
            </w:r>
            <w:r>
              <w:rPr>
                <w:rFonts w:ascii="宋体" w:hAnsi="宋体"/>
                <w:color w:val="FF0000"/>
                <w:szCs w:val="21"/>
              </w:rPr>
              <w:t>全部试剂报价</w:t>
            </w:r>
            <w:bookmarkStart w:id="0" w:name="_GoBack"/>
            <w:bookmarkEnd w:id="0"/>
          </w:p>
        </w:tc>
      </w:tr>
    </w:tbl>
    <w:p w:rsidR="00142AB4" w:rsidRPr="00747606" w:rsidRDefault="00142AB4">
      <w:pPr>
        <w:rPr>
          <w:rFonts w:hint="eastAsia"/>
        </w:rPr>
      </w:pPr>
    </w:p>
    <w:sectPr w:rsidR="00142AB4" w:rsidRPr="00747606" w:rsidSect="008E1F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CF" w:rsidRDefault="009B05CF" w:rsidP="00EA73B8">
      <w:r>
        <w:separator/>
      </w:r>
    </w:p>
  </w:endnote>
  <w:endnote w:type="continuationSeparator" w:id="0">
    <w:p w:rsidR="009B05CF" w:rsidRDefault="009B05CF" w:rsidP="00E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CF" w:rsidRDefault="009B05CF" w:rsidP="00EA73B8">
      <w:r>
        <w:separator/>
      </w:r>
    </w:p>
  </w:footnote>
  <w:footnote w:type="continuationSeparator" w:id="0">
    <w:p w:rsidR="009B05CF" w:rsidRDefault="009B05CF" w:rsidP="00EA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B80"/>
    <w:rsid w:val="000149FA"/>
    <w:rsid w:val="00142AB4"/>
    <w:rsid w:val="00190B3B"/>
    <w:rsid w:val="002979E4"/>
    <w:rsid w:val="002B64B3"/>
    <w:rsid w:val="00301647"/>
    <w:rsid w:val="0036665A"/>
    <w:rsid w:val="003C42DC"/>
    <w:rsid w:val="003D4B92"/>
    <w:rsid w:val="003E48F5"/>
    <w:rsid w:val="003E6DFC"/>
    <w:rsid w:val="005C1D0C"/>
    <w:rsid w:val="00747606"/>
    <w:rsid w:val="00755889"/>
    <w:rsid w:val="008E1F0D"/>
    <w:rsid w:val="009B05CF"/>
    <w:rsid w:val="00B37EB0"/>
    <w:rsid w:val="00B96E09"/>
    <w:rsid w:val="00BA0613"/>
    <w:rsid w:val="00C16B90"/>
    <w:rsid w:val="00C764FF"/>
    <w:rsid w:val="00CE0EB4"/>
    <w:rsid w:val="00D05B80"/>
    <w:rsid w:val="00D92A0A"/>
    <w:rsid w:val="00DE64A8"/>
    <w:rsid w:val="00E609C0"/>
    <w:rsid w:val="00EA73B8"/>
    <w:rsid w:val="1AF15B5F"/>
    <w:rsid w:val="2B2B7621"/>
    <w:rsid w:val="2C216826"/>
    <w:rsid w:val="2CEC79A5"/>
    <w:rsid w:val="59846A69"/>
    <w:rsid w:val="7099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3CD1E-35C4-47E9-916C-A87BF4FB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1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1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1F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1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Qingwa</dc:creator>
  <cp:lastModifiedBy>洛锦添</cp:lastModifiedBy>
  <cp:revision>13</cp:revision>
  <dcterms:created xsi:type="dcterms:W3CDTF">2016-03-01T02:12:00Z</dcterms:created>
  <dcterms:modified xsi:type="dcterms:W3CDTF">2017-09-01T08:32:00Z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