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eastAsia="Times New Roman"/>
          <w:b/>
          <w:w w:val="80"/>
          <w:sz w:val="56"/>
        </w:rPr>
      </w:pPr>
    </w:p>
    <w:p>
      <w:pPr>
        <w:spacing w:line="360" w:lineRule="auto"/>
        <w:jc w:val="center"/>
        <w:rPr>
          <w:rFonts w:hint="default" w:eastAsia="Times New Roman"/>
          <w:b/>
          <w:w w:val="80"/>
          <w:sz w:val="56"/>
        </w:rPr>
      </w:pPr>
    </w:p>
    <w:p>
      <w:pPr>
        <w:jc w:val="center"/>
        <w:rPr>
          <w:rFonts w:hint="default" w:eastAsia="Times New Roman"/>
          <w:b/>
          <w:color w:val="7030A0"/>
          <w:spacing w:val="-20"/>
          <w:w w:val="85"/>
          <w:sz w:val="96"/>
        </w:rPr>
      </w:pPr>
      <w:r>
        <w:rPr>
          <w:rFonts w:hint="eastAsia"/>
          <w:b/>
          <w:color w:val="7030A0"/>
          <w:spacing w:val="-20"/>
          <w:w w:val="85"/>
          <w:sz w:val="96"/>
        </w:rPr>
        <w:t>深圳市罗湖区人民医院</w:t>
      </w:r>
    </w:p>
    <w:p>
      <w:pPr>
        <w:jc w:val="center"/>
        <w:rPr>
          <w:rFonts w:hint="default" w:eastAsia="Times New Roman"/>
          <w:b/>
          <w:color w:val="7030A0"/>
          <w:spacing w:val="-20"/>
          <w:w w:val="85"/>
          <w:sz w:val="21"/>
        </w:rPr>
      </w:pPr>
      <w:r>
        <w:rPr>
          <w:rFonts w:hint="eastAsia"/>
          <w:b/>
          <w:color w:val="7030A0"/>
          <w:spacing w:val="-20"/>
          <w:w w:val="85"/>
          <w:sz w:val="96"/>
        </w:rPr>
        <w:t>招标文件</w:t>
      </w:r>
    </w:p>
    <w:p>
      <w:pPr>
        <w:jc w:val="center"/>
        <w:rPr>
          <w:rFonts w:hint="default" w:eastAsia="Times New Roman"/>
          <w:color w:val="7030A0"/>
          <w:sz w:val="21"/>
        </w:rPr>
      </w:pPr>
    </w:p>
    <w:p>
      <w:pPr>
        <w:jc w:val="center"/>
        <w:rPr>
          <w:rFonts w:hint="default" w:eastAsia="隶书"/>
          <w:color w:val="7030A0"/>
          <w:sz w:val="52"/>
        </w:rPr>
      </w:pPr>
    </w:p>
    <w:p>
      <w:pPr>
        <w:jc w:val="center"/>
        <w:rPr>
          <w:rFonts w:hint="default" w:eastAsia="Times New Roman"/>
          <w:color w:val="7030A0"/>
          <w:sz w:val="21"/>
        </w:rPr>
      </w:pPr>
    </w:p>
    <w:p>
      <w:pPr>
        <w:jc w:val="center"/>
        <w:rPr>
          <w:rFonts w:hint="default" w:eastAsia="Times New Roman"/>
          <w:color w:val="7030A0"/>
          <w:sz w:val="21"/>
        </w:rPr>
      </w:pPr>
    </w:p>
    <w:p>
      <w:pPr>
        <w:jc w:val="center"/>
        <w:rPr>
          <w:rFonts w:hint="default" w:eastAsia="Times New Roman"/>
          <w:color w:val="7030A0"/>
          <w:sz w:val="21"/>
        </w:rPr>
      </w:pPr>
    </w:p>
    <w:p>
      <w:pPr>
        <w:jc w:val="center"/>
        <w:rPr>
          <w:rFonts w:hint="default" w:eastAsia="Times New Roman"/>
          <w:color w:val="7030A0"/>
          <w:sz w:val="21"/>
        </w:rPr>
      </w:pPr>
    </w:p>
    <w:p>
      <w:pPr>
        <w:jc w:val="center"/>
        <w:rPr>
          <w:rFonts w:hint="default" w:eastAsia="Times New Roman"/>
          <w:color w:val="7030A0"/>
          <w:sz w:val="21"/>
        </w:rPr>
      </w:pPr>
    </w:p>
    <w:p>
      <w:pPr>
        <w:jc w:val="center"/>
        <w:rPr>
          <w:rFonts w:hint="default" w:eastAsia="Times New Roman"/>
          <w:color w:val="7030A0"/>
          <w:sz w:val="21"/>
        </w:rPr>
      </w:pPr>
    </w:p>
    <w:p>
      <w:pPr>
        <w:jc w:val="center"/>
        <w:rPr>
          <w:rFonts w:hint="default" w:eastAsia="黑体"/>
          <w:b/>
          <w:color w:val="7030A0"/>
          <w:spacing w:val="20"/>
          <w:sz w:val="36"/>
        </w:rPr>
      </w:pPr>
      <w:r>
        <w:rPr>
          <w:rFonts w:hint="eastAsia" w:eastAsia="黑体"/>
          <w:b/>
          <w:color w:val="7030A0"/>
          <w:spacing w:val="20"/>
          <w:sz w:val="36"/>
        </w:rPr>
        <w:t>项目编号：</w:t>
      </w:r>
      <w:r>
        <w:rPr>
          <w:rFonts w:hint="default" w:eastAsia="黑体"/>
          <w:b/>
          <w:color w:val="7030A0"/>
          <w:spacing w:val="20"/>
          <w:sz w:val="36"/>
        </w:rPr>
        <w:t>LHYY-FW-201801</w:t>
      </w:r>
      <w:r>
        <w:rPr>
          <w:rFonts w:hint="eastAsia" w:eastAsia="黑体"/>
          <w:b/>
          <w:color w:val="7030A0"/>
          <w:spacing w:val="20"/>
          <w:sz w:val="36"/>
        </w:rPr>
        <w:t>1</w:t>
      </w:r>
    </w:p>
    <w:p>
      <w:pPr>
        <w:jc w:val="center"/>
        <w:rPr>
          <w:rFonts w:hint="eastAsia" w:eastAsia="黑体"/>
          <w:b/>
          <w:color w:val="7030A0"/>
          <w:spacing w:val="20"/>
          <w:sz w:val="36"/>
        </w:rPr>
      </w:pPr>
      <w:r>
        <w:rPr>
          <w:rFonts w:hint="eastAsia" w:eastAsia="黑体"/>
          <w:b/>
          <w:color w:val="7030A0"/>
          <w:spacing w:val="20"/>
          <w:sz w:val="36"/>
        </w:rPr>
        <w:t>深圳市罗湖区人民医院</w:t>
      </w:r>
      <w:r>
        <w:rPr>
          <w:rFonts w:hint="default" w:eastAsia="黑体"/>
          <w:b/>
          <w:color w:val="7030A0"/>
          <w:spacing w:val="20"/>
          <w:sz w:val="36"/>
        </w:rPr>
        <w:t>2018</w:t>
      </w:r>
      <w:r>
        <w:rPr>
          <w:rFonts w:hint="eastAsia" w:eastAsia="黑体"/>
          <w:b/>
          <w:color w:val="7030A0"/>
          <w:spacing w:val="20"/>
          <w:sz w:val="36"/>
        </w:rPr>
        <w:t>招标公告</w:t>
      </w:r>
      <w:r>
        <w:rPr>
          <w:rFonts w:hint="default" w:eastAsia="黑体"/>
          <w:b/>
          <w:color w:val="7030A0"/>
          <w:spacing w:val="20"/>
          <w:sz w:val="36"/>
        </w:rPr>
        <w:t>2</w:t>
      </w:r>
      <w:r>
        <w:rPr>
          <w:rFonts w:hint="eastAsia" w:eastAsia="黑体"/>
          <w:b/>
          <w:color w:val="7030A0"/>
          <w:spacing w:val="20"/>
          <w:sz w:val="36"/>
        </w:rPr>
        <w:t>7</w:t>
      </w:r>
      <w:r>
        <w:rPr>
          <w:rFonts w:hint="default" w:eastAsia="黑体"/>
          <w:b/>
          <w:color w:val="7030A0"/>
          <w:spacing w:val="20"/>
          <w:sz w:val="36"/>
          <w:lang w:val="en-US"/>
        </w:rPr>
        <w:t>+</w:t>
      </w:r>
    </w:p>
    <w:p>
      <w:pPr>
        <w:ind w:firstLine="401" w:firstLineChars="100"/>
        <w:jc w:val="both"/>
        <w:rPr>
          <w:rFonts w:hint="default" w:eastAsia="黑体"/>
          <w:b/>
          <w:color w:val="7030A0"/>
          <w:spacing w:val="20"/>
          <w:sz w:val="36"/>
        </w:rPr>
      </w:pPr>
      <w:r>
        <w:rPr>
          <w:rFonts w:hint="eastAsia" w:eastAsia="黑体"/>
          <w:b/>
          <w:color w:val="7030A0"/>
          <w:spacing w:val="20"/>
          <w:sz w:val="36"/>
        </w:rPr>
        <w:t>项目名称：</w:t>
      </w:r>
      <w:r>
        <w:rPr>
          <w:rFonts w:hint="eastAsia" w:eastAsia="黑体"/>
          <w:b/>
          <w:color w:val="7030A0"/>
          <w:spacing w:val="20"/>
          <w:sz w:val="32"/>
        </w:rPr>
        <w:t>罗湖医院洁净空调</w:t>
      </w:r>
      <w:r>
        <w:rPr>
          <w:rFonts w:hint="eastAsia" w:eastAsia="黑体"/>
          <w:b/>
          <w:color w:val="7030A0"/>
          <w:spacing w:val="20"/>
          <w:sz w:val="32"/>
          <w:lang w:eastAsia="zh-CN"/>
        </w:rPr>
        <w:t>设备</w:t>
      </w:r>
      <w:r>
        <w:rPr>
          <w:rFonts w:hint="eastAsia" w:eastAsia="黑体"/>
          <w:b/>
          <w:color w:val="7030A0"/>
          <w:spacing w:val="20"/>
          <w:sz w:val="32"/>
        </w:rPr>
        <w:t>维护保养项目</w:t>
      </w: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bookmarkStart w:id="0" w:name="_GoBack"/>
      <w:bookmarkEnd w:id="0"/>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color w:val="333399"/>
          <w:sz w:val="21"/>
        </w:rPr>
      </w:pPr>
    </w:p>
    <w:p>
      <w:pPr>
        <w:jc w:val="center"/>
        <w:rPr>
          <w:rFonts w:hint="default" w:eastAsia="Times New Roman"/>
          <w:b/>
          <w:color w:val="7030A0"/>
          <w:spacing w:val="20"/>
          <w:sz w:val="32"/>
        </w:rPr>
      </w:pPr>
      <w:r>
        <w:rPr>
          <w:rFonts w:hint="eastAsia"/>
          <w:b/>
          <w:color w:val="7030A0"/>
          <w:spacing w:val="20"/>
          <w:sz w:val="32"/>
        </w:rPr>
        <w:t>深圳市罗湖区人民医院</w:t>
      </w:r>
    </w:p>
    <w:p>
      <w:pPr>
        <w:autoSpaceDE w:val="0"/>
        <w:autoSpaceDN w:val="0"/>
        <w:adjustRightInd w:val="0"/>
        <w:spacing w:line="480" w:lineRule="auto"/>
        <w:jc w:val="center"/>
        <w:rPr>
          <w:rFonts w:hint="eastAsia" w:ascii="黑体" w:eastAsia="黑体"/>
          <w:sz w:val="36"/>
          <w:lang w:val="zh-CN"/>
        </w:rPr>
      </w:pPr>
      <w:r>
        <w:rPr>
          <w:rFonts w:hint="default" w:eastAsia="楷体_GB2312"/>
          <w:color w:val="7030A0"/>
          <w:spacing w:val="20"/>
          <w:sz w:val="30"/>
        </w:rPr>
        <w:t>201</w:t>
      </w:r>
      <w:r>
        <w:rPr>
          <w:rFonts w:hint="eastAsia" w:eastAsia="楷体_GB2312"/>
          <w:color w:val="7030A0"/>
          <w:spacing w:val="20"/>
          <w:sz w:val="30"/>
        </w:rPr>
        <w:t>8年3月</w:t>
      </w:r>
    </w:p>
    <w:p>
      <w:pPr>
        <w:tabs>
          <w:tab w:val="left" w:pos="8640"/>
        </w:tabs>
        <w:autoSpaceDE w:val="0"/>
        <w:autoSpaceDN w:val="0"/>
        <w:adjustRightInd w:val="0"/>
        <w:ind w:firstLine="720"/>
        <w:jc w:val="left"/>
        <w:rPr>
          <w:rFonts w:hint="eastAsia" w:ascii="黑体" w:eastAsia="黑体"/>
          <w:kern w:val="0"/>
          <w:sz w:val="36"/>
          <w:lang w:val="zh-CN"/>
        </w:rPr>
      </w:pPr>
    </w:p>
    <w:p>
      <w:pPr>
        <w:autoSpaceDE w:val="0"/>
        <w:autoSpaceDN w:val="0"/>
        <w:adjustRightInd w:val="0"/>
        <w:rPr>
          <w:rFonts w:hint="eastAsia" w:ascii="宋体"/>
          <w:b/>
          <w:sz w:val="44"/>
          <w:lang w:val="zh-CN"/>
        </w:rPr>
      </w:pPr>
    </w:p>
    <w:p>
      <w:pPr>
        <w:autoSpaceDE w:val="0"/>
        <w:autoSpaceDN w:val="0"/>
        <w:adjustRightInd w:val="0"/>
        <w:rPr>
          <w:rFonts w:hint="eastAsia" w:ascii="宋体"/>
          <w:b/>
          <w:sz w:val="44"/>
          <w:lang w:val="zh-CN"/>
        </w:rPr>
      </w:pPr>
    </w:p>
    <w:p>
      <w:pPr>
        <w:autoSpaceDE w:val="0"/>
        <w:autoSpaceDN w:val="0"/>
        <w:adjustRightInd w:val="0"/>
        <w:rPr>
          <w:rFonts w:hint="eastAsia" w:ascii="宋体"/>
          <w:b/>
          <w:sz w:val="44"/>
          <w:lang w:val="zh-CN"/>
        </w:rPr>
      </w:pPr>
    </w:p>
    <w:p>
      <w:pPr>
        <w:autoSpaceDE w:val="0"/>
        <w:autoSpaceDN w:val="0"/>
        <w:adjustRightInd w:val="0"/>
        <w:jc w:val="center"/>
        <w:rPr>
          <w:rFonts w:hint="eastAsia" w:ascii="黑体" w:eastAsia="黑体"/>
          <w:sz w:val="52"/>
          <w:lang w:val="zh-CN"/>
        </w:rPr>
      </w:pPr>
      <w:r>
        <w:rPr>
          <w:rFonts w:hint="eastAsia" w:ascii="宋体"/>
          <w:b/>
          <w:sz w:val="52"/>
          <w:lang w:val="zh-CN"/>
        </w:rPr>
        <w:t>目</w:t>
      </w:r>
      <w:r>
        <w:rPr>
          <w:rFonts w:hint="default"/>
          <w:b/>
          <w:sz w:val="52"/>
        </w:rPr>
        <w:t xml:space="preserve">   </w:t>
      </w:r>
      <w:r>
        <w:rPr>
          <w:rFonts w:hint="eastAsia" w:ascii="宋体"/>
          <w:b/>
          <w:sz w:val="52"/>
          <w:lang w:val="zh-CN"/>
        </w:rPr>
        <w:t>录</w:t>
      </w:r>
    </w:p>
    <w:p>
      <w:pPr>
        <w:autoSpaceDE w:val="0"/>
        <w:autoSpaceDN w:val="0"/>
        <w:adjustRightInd w:val="0"/>
        <w:spacing w:line="480" w:lineRule="auto"/>
        <w:jc w:val="left"/>
        <w:rPr>
          <w:rFonts w:hint="eastAsia" w:ascii="黑体" w:eastAsia="黑体"/>
          <w:sz w:val="36"/>
          <w:lang w:val="zh-CN"/>
        </w:rPr>
      </w:pPr>
      <w:r>
        <w:rPr>
          <w:rFonts w:hint="eastAsia" w:ascii="黑体" w:eastAsia="黑体"/>
          <w:sz w:val="36"/>
          <w:lang w:val="zh-CN"/>
        </w:rPr>
        <w:t xml:space="preserve">                </w:t>
      </w:r>
    </w:p>
    <w:p>
      <w:pPr>
        <w:autoSpaceDE w:val="0"/>
        <w:autoSpaceDN w:val="0"/>
        <w:adjustRightInd w:val="0"/>
        <w:spacing w:line="480" w:lineRule="auto"/>
        <w:rPr>
          <w:rFonts w:hint="eastAsia" w:ascii="黑体" w:eastAsia="黑体"/>
          <w:sz w:val="32"/>
          <w:lang w:val="zh-CN"/>
        </w:rPr>
      </w:pPr>
      <w:r>
        <w:rPr>
          <w:rFonts w:hint="eastAsia" w:ascii="黑体" w:eastAsia="黑体"/>
          <w:sz w:val="32"/>
          <w:lang w:val="zh-CN"/>
        </w:rPr>
        <w:t>一、招标公告</w:t>
      </w:r>
    </w:p>
    <w:p>
      <w:pPr>
        <w:autoSpaceDE w:val="0"/>
        <w:autoSpaceDN w:val="0"/>
        <w:adjustRightInd w:val="0"/>
        <w:spacing w:line="480" w:lineRule="auto"/>
        <w:rPr>
          <w:rFonts w:hint="eastAsia" w:ascii="黑体" w:eastAsia="黑体"/>
          <w:sz w:val="32"/>
          <w:lang w:val="zh-CN"/>
        </w:rPr>
      </w:pPr>
      <w:r>
        <w:rPr>
          <w:rFonts w:hint="eastAsia" w:ascii="黑体" w:eastAsia="黑体"/>
          <w:sz w:val="32"/>
          <w:lang w:val="zh-CN"/>
        </w:rPr>
        <w:t xml:space="preserve">    </w:t>
      </w:r>
      <w:r>
        <w:rPr>
          <w:rFonts w:hint="eastAsia" w:ascii="宋体"/>
          <w:sz w:val="24"/>
          <w:lang w:val="zh-CN"/>
        </w:rPr>
        <w:t>（见罗湖区人民医院网站（</w:t>
      </w:r>
      <w:r>
        <w:rPr>
          <w:rFonts w:hint="default"/>
          <w:sz w:val="21"/>
        </w:rPr>
        <w:fldChar w:fldCharType="begin"/>
      </w:r>
      <w:r>
        <w:rPr>
          <w:rFonts w:hint="default"/>
          <w:sz w:val="21"/>
        </w:rPr>
        <w:instrText xml:space="preserve"> HYPERLINK "http://www.szlhyy.com.cn/" </w:instrText>
      </w:r>
      <w:r>
        <w:rPr>
          <w:rFonts w:hint="default"/>
          <w:sz w:val="21"/>
        </w:rPr>
        <w:fldChar w:fldCharType="separate"/>
      </w:r>
      <w:r>
        <w:rPr>
          <w:rStyle w:val="11"/>
          <w:rFonts w:hint="default"/>
          <w:sz w:val="21"/>
        </w:rPr>
        <w:t>http://www.szlhyy.com.cn/</w:t>
      </w:r>
      <w:r>
        <w:rPr>
          <w:rStyle w:val="11"/>
          <w:rFonts w:hint="default"/>
          <w:sz w:val="21"/>
        </w:rPr>
        <w:fldChar w:fldCharType="end"/>
      </w:r>
      <w:r>
        <w:rPr>
          <w:rFonts w:hint="eastAsia"/>
          <w:color w:val="0000FF"/>
          <w:sz w:val="21"/>
          <w:u w:val="single"/>
        </w:rPr>
        <w:t>）</w:t>
      </w:r>
    </w:p>
    <w:p>
      <w:pPr>
        <w:autoSpaceDE w:val="0"/>
        <w:autoSpaceDN w:val="0"/>
        <w:adjustRightInd w:val="0"/>
        <w:spacing w:line="480" w:lineRule="auto"/>
        <w:rPr>
          <w:rFonts w:hint="eastAsia" w:ascii="黑体" w:eastAsia="黑体"/>
          <w:sz w:val="32"/>
          <w:lang w:val="zh-CN"/>
        </w:rPr>
      </w:pPr>
      <w:r>
        <w:rPr>
          <w:rFonts w:hint="eastAsia" w:ascii="黑体" w:eastAsia="黑体"/>
          <w:sz w:val="32"/>
          <w:lang w:val="zh-CN"/>
        </w:rPr>
        <w:t xml:space="preserve">二、投标人须知 </w:t>
      </w:r>
    </w:p>
    <w:p>
      <w:pPr>
        <w:autoSpaceDE w:val="0"/>
        <w:autoSpaceDN w:val="0"/>
        <w:adjustRightInd w:val="0"/>
        <w:spacing w:line="480" w:lineRule="auto"/>
        <w:jc w:val="left"/>
        <w:rPr>
          <w:rFonts w:hint="eastAsia" w:ascii="黑体" w:eastAsia="黑体"/>
          <w:sz w:val="32"/>
          <w:lang w:val="zh-CN"/>
        </w:rPr>
      </w:pPr>
      <w:r>
        <w:rPr>
          <w:rFonts w:hint="eastAsia" w:ascii="黑体" w:eastAsia="黑体"/>
          <w:sz w:val="32"/>
          <w:lang w:val="zh-CN"/>
        </w:rPr>
        <w:t>三、投标人资格及相关要求</w:t>
      </w:r>
    </w:p>
    <w:p>
      <w:pPr>
        <w:autoSpaceDE w:val="0"/>
        <w:autoSpaceDN w:val="0"/>
        <w:adjustRightInd w:val="0"/>
        <w:spacing w:line="480" w:lineRule="auto"/>
        <w:jc w:val="left"/>
        <w:rPr>
          <w:rFonts w:hint="eastAsia" w:ascii="黑体" w:eastAsia="黑体"/>
          <w:sz w:val="32"/>
          <w:lang w:val="zh-CN"/>
        </w:rPr>
      </w:pPr>
      <w:r>
        <w:rPr>
          <w:rFonts w:hint="eastAsia" w:ascii="黑体" w:eastAsia="黑体"/>
          <w:sz w:val="32"/>
          <w:lang w:val="zh-CN"/>
        </w:rPr>
        <w:t>四、投标人必须提交的资料</w:t>
      </w:r>
    </w:p>
    <w:p>
      <w:pPr>
        <w:autoSpaceDE w:val="0"/>
        <w:autoSpaceDN w:val="0"/>
        <w:adjustRightInd w:val="0"/>
        <w:spacing w:line="480" w:lineRule="auto"/>
        <w:jc w:val="left"/>
        <w:rPr>
          <w:rFonts w:hint="eastAsia" w:ascii="宋体"/>
          <w:b/>
          <w:sz w:val="50"/>
          <w:lang w:val="zh-CN"/>
        </w:rPr>
      </w:pPr>
      <w:r>
        <w:rPr>
          <w:rFonts w:hint="eastAsia" w:ascii="黑体" w:eastAsia="黑体"/>
          <w:sz w:val="32"/>
          <w:lang w:val="zh-CN"/>
        </w:rPr>
        <w:t>五、维保设施分布</w:t>
      </w:r>
    </w:p>
    <w:p>
      <w:pPr>
        <w:autoSpaceDE w:val="0"/>
        <w:autoSpaceDN w:val="0"/>
        <w:adjustRightInd w:val="0"/>
        <w:spacing w:line="480" w:lineRule="auto"/>
        <w:jc w:val="left"/>
        <w:rPr>
          <w:rFonts w:hint="eastAsia" w:ascii="黑体" w:eastAsia="黑体"/>
          <w:sz w:val="32"/>
          <w:lang w:val="zh-CN"/>
        </w:rPr>
      </w:pPr>
      <w:r>
        <w:rPr>
          <w:rFonts w:hint="eastAsia" w:ascii="黑体" w:eastAsia="黑体"/>
          <w:sz w:val="32"/>
          <w:lang w:val="zh-CN"/>
        </w:rPr>
        <w:t>六、投标承诺书</w:t>
      </w:r>
    </w:p>
    <w:p>
      <w:pPr>
        <w:autoSpaceDE w:val="0"/>
        <w:autoSpaceDN w:val="0"/>
        <w:adjustRightInd w:val="0"/>
        <w:spacing w:line="560" w:lineRule="exact"/>
        <w:jc w:val="left"/>
        <w:rPr>
          <w:rFonts w:hint="eastAsia" w:ascii="黑体" w:eastAsia="黑体"/>
          <w:sz w:val="32"/>
          <w:lang w:val="zh-CN"/>
        </w:rPr>
      </w:pPr>
    </w:p>
    <w:p>
      <w:pPr>
        <w:autoSpaceDE w:val="0"/>
        <w:autoSpaceDN w:val="0"/>
        <w:adjustRightInd w:val="0"/>
        <w:spacing w:line="480" w:lineRule="auto"/>
        <w:jc w:val="center"/>
        <w:rPr>
          <w:rFonts w:hint="eastAsia" w:ascii="黑体" w:eastAsia="黑体"/>
          <w:sz w:val="32"/>
          <w:lang w:val="zh-CN"/>
        </w:rPr>
      </w:pPr>
    </w:p>
    <w:p>
      <w:pPr>
        <w:autoSpaceDE w:val="0"/>
        <w:autoSpaceDN w:val="0"/>
        <w:adjustRightInd w:val="0"/>
        <w:spacing w:line="480" w:lineRule="auto"/>
        <w:jc w:val="center"/>
        <w:outlineLvl w:val="0"/>
        <w:rPr>
          <w:rFonts w:hint="eastAsia" w:ascii="宋体" w:hAnsi="宋体"/>
          <w:b/>
          <w:sz w:val="52"/>
          <w:lang w:val="zh-CN"/>
        </w:rPr>
      </w:pPr>
      <w:r>
        <w:rPr>
          <w:rFonts w:hint="eastAsia" w:ascii="黑体" w:eastAsia="黑体"/>
          <w:sz w:val="32"/>
          <w:lang w:val="zh-CN"/>
        </w:rPr>
        <w:br w:type="page"/>
      </w:r>
      <w:r>
        <w:rPr>
          <w:rFonts w:hint="eastAsia" w:ascii="宋体" w:hAnsi="宋体"/>
          <w:sz w:val="52"/>
          <w:lang w:val="zh-CN"/>
        </w:rPr>
        <w:t>二、</w:t>
      </w:r>
      <w:r>
        <w:rPr>
          <w:rFonts w:hint="eastAsia" w:ascii="宋体" w:hAnsi="宋体"/>
          <w:b/>
          <w:sz w:val="52"/>
          <w:lang w:val="zh-CN"/>
        </w:rPr>
        <w:t>投标人须知</w:t>
      </w:r>
    </w:p>
    <w:p>
      <w:pPr>
        <w:pStyle w:val="3"/>
        <w:spacing w:after="0"/>
        <w:rPr>
          <w:rFonts w:hint="eastAsia" w:ascii="仿宋_GB2312" w:hAnsi="宋体" w:eastAsia="仿宋_GB2312"/>
          <w:b/>
          <w:sz w:val="28"/>
        </w:rPr>
      </w:pPr>
      <w:r>
        <w:rPr>
          <w:rFonts w:hint="eastAsia" w:ascii="仿宋_GB2312" w:hAnsi="宋体" w:eastAsia="仿宋_GB2312"/>
          <w:b/>
          <w:sz w:val="28"/>
        </w:rPr>
        <w:t>1、项目概况：</w:t>
      </w:r>
    </w:p>
    <w:p>
      <w:pPr>
        <w:tabs>
          <w:tab w:val="left" w:pos="7560"/>
        </w:tabs>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1.1、项目名称：罗湖区人民医院</w:t>
      </w:r>
      <w:r>
        <w:rPr>
          <w:rFonts w:hint="eastAsia" w:ascii="仿宋_GB2312" w:hAnsi="宋体" w:eastAsia="仿宋_GB2312"/>
          <w:color w:val="000000"/>
          <w:sz w:val="28"/>
          <w:lang w:eastAsia="zh-CN"/>
        </w:rPr>
        <w:t>洁净</w:t>
      </w:r>
      <w:r>
        <w:rPr>
          <w:rFonts w:hint="eastAsia" w:ascii="仿宋_GB2312" w:hAnsi="宋体" w:eastAsia="仿宋_GB2312"/>
          <w:color w:val="000000"/>
          <w:sz w:val="28"/>
        </w:rPr>
        <w:t>空调</w:t>
      </w:r>
      <w:r>
        <w:rPr>
          <w:rFonts w:hint="eastAsia" w:ascii="仿宋_GB2312" w:hAnsi="宋体" w:eastAsia="仿宋_GB2312"/>
          <w:color w:val="000000"/>
          <w:sz w:val="28"/>
          <w:lang w:eastAsia="zh-CN"/>
        </w:rPr>
        <w:t>设备</w:t>
      </w:r>
      <w:r>
        <w:rPr>
          <w:rFonts w:hint="eastAsia" w:ascii="仿宋_GB2312" w:hAnsi="宋体" w:eastAsia="仿宋_GB2312"/>
          <w:color w:val="000000"/>
          <w:sz w:val="28"/>
        </w:rPr>
        <w:t>维护保养项目</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1.2、项目概况及地点：</w:t>
      </w:r>
    </w:p>
    <w:p>
      <w:pPr>
        <w:numPr>
          <w:ilvl w:val="0"/>
          <w:numId w:val="0"/>
        </w:numPr>
        <w:rPr>
          <w:rFonts w:hint="eastAsia" w:ascii="仿宋_GB2312" w:hAnsi="宋体" w:eastAsia="仿宋_GB2312"/>
          <w:color w:val="000000"/>
          <w:sz w:val="28"/>
        </w:rPr>
      </w:pPr>
      <w:r>
        <w:rPr>
          <w:rFonts w:hint="eastAsia" w:ascii="仿宋_GB2312" w:hAnsi="宋体" w:eastAsia="仿宋_GB2312"/>
          <w:color w:val="000000"/>
          <w:sz w:val="28"/>
        </w:rPr>
        <w:t>维保范围：1、嘉宾门诊楼；2、住院楼；3、医技楼</w:t>
      </w:r>
    </w:p>
    <w:p>
      <w:pPr>
        <w:pStyle w:val="3"/>
        <w:spacing w:after="0"/>
        <w:ind w:firstLine="540"/>
        <w:rPr>
          <w:rFonts w:hint="eastAsia" w:ascii="仿宋_GB2312" w:hAnsi="宋体" w:eastAsia="仿宋_GB2312"/>
          <w:color w:val="000000"/>
          <w:sz w:val="28"/>
        </w:rPr>
      </w:pPr>
      <w:r>
        <w:rPr>
          <w:rFonts w:hint="eastAsia" w:ascii="仿宋_GB2312" w:hAnsi="宋体" w:eastAsia="仿宋_GB2312"/>
          <w:color w:val="000000"/>
          <w:sz w:val="28"/>
        </w:rPr>
        <w:t>1.3、项目编号：LHYY-FW-2018011</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1.4、项目性质：服务类</w:t>
      </w:r>
    </w:p>
    <w:p>
      <w:pPr>
        <w:pStyle w:val="3"/>
        <w:spacing w:after="0" w:line="276" w:lineRule="auto"/>
        <w:ind w:firstLine="540"/>
        <w:rPr>
          <w:rFonts w:hint="eastAsia" w:ascii="仿宋_GB2312" w:hAnsi="宋体" w:eastAsia="仿宋_GB2312"/>
          <w:color w:val="000000"/>
          <w:sz w:val="28"/>
        </w:rPr>
      </w:pPr>
      <w:r>
        <w:rPr>
          <w:rFonts w:hint="eastAsia" w:ascii="仿宋_GB2312" w:hAnsi="宋体" w:eastAsia="仿宋_GB2312"/>
          <w:color w:val="000000"/>
          <w:sz w:val="28"/>
        </w:rPr>
        <w:t>1.5、项目预算：18万元。投标报价超过18万元的(含18万)，均视为自动弃标。</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1.6、项目承包方式：专业外包</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1.7、报价格式：固定总价，投标人自主报价，中标后不予调整</w:t>
      </w:r>
    </w:p>
    <w:p>
      <w:pPr>
        <w:pStyle w:val="3"/>
        <w:spacing w:after="0"/>
        <w:ind w:firstLine="560" w:firstLineChars="200"/>
        <w:outlineLvl w:val="0"/>
        <w:rPr>
          <w:rFonts w:hint="eastAsia" w:ascii="仿宋_GB2312" w:hAnsi="宋体" w:eastAsia="仿宋_GB2312"/>
          <w:sz w:val="28"/>
        </w:rPr>
      </w:pPr>
      <w:r>
        <w:rPr>
          <w:rFonts w:hint="eastAsia" w:ascii="仿宋_GB2312" w:hAnsi="宋体" w:eastAsia="仿宋_GB2312"/>
          <w:sz w:val="28"/>
        </w:rPr>
        <w:t xml:space="preserve">1.8、项目服务期限：1年 </w:t>
      </w:r>
    </w:p>
    <w:p>
      <w:pPr>
        <w:pStyle w:val="3"/>
        <w:spacing w:after="0"/>
        <w:rPr>
          <w:rFonts w:hint="eastAsia" w:ascii="仿宋" w:hAnsi="仿宋" w:eastAsia="仿宋"/>
          <w:kern w:val="11"/>
          <w:sz w:val="28"/>
          <w:lang w:val="zh-CN"/>
        </w:rPr>
      </w:pPr>
      <w:r>
        <w:rPr>
          <w:rFonts w:hint="eastAsia" w:ascii="仿宋_GB2312" w:hAnsi="宋体" w:eastAsia="仿宋_GB2312"/>
          <w:b/>
          <w:sz w:val="28"/>
        </w:rPr>
        <w:t>2、投标人投标文件的编制要求：</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 xml:space="preserve">投标文件份数： </w:t>
      </w:r>
      <w:r>
        <w:rPr>
          <w:rFonts w:hint="eastAsia" w:ascii="仿宋_GB2312" w:hAnsi="宋体" w:eastAsia="仿宋_GB2312"/>
          <w:color w:val="000000"/>
          <w:sz w:val="28"/>
          <w:u w:val="single"/>
        </w:rPr>
        <w:t xml:space="preserve">贰 </w:t>
      </w:r>
      <w:r>
        <w:rPr>
          <w:rFonts w:hint="eastAsia" w:ascii="仿宋_GB2312" w:hAnsi="宋体" w:eastAsia="仿宋_GB2312"/>
          <w:color w:val="000000"/>
          <w:sz w:val="28"/>
        </w:rPr>
        <w:t>份，装订成册，密封提交（</w:t>
      </w:r>
      <w:r>
        <w:rPr>
          <w:rFonts w:hint="eastAsia" w:ascii="仿宋_GB2312" w:hAnsi="宋体" w:eastAsia="仿宋_GB2312"/>
          <w:b/>
          <w:sz w:val="28"/>
        </w:rPr>
        <w:t>封面标明两个联系人及联系方式</w:t>
      </w:r>
      <w:r>
        <w:rPr>
          <w:rFonts w:hint="eastAsia" w:ascii="仿宋_GB2312" w:hAnsi="宋体" w:eastAsia="仿宋_GB2312"/>
          <w:color w:val="000000"/>
          <w:sz w:val="28"/>
        </w:rPr>
        <w:t>）。</w:t>
      </w:r>
    </w:p>
    <w:p>
      <w:pPr>
        <w:pStyle w:val="3"/>
        <w:spacing w:after="0"/>
        <w:rPr>
          <w:rFonts w:hint="eastAsia" w:ascii="仿宋" w:hAnsi="仿宋" w:eastAsia="仿宋"/>
          <w:kern w:val="11"/>
          <w:sz w:val="28"/>
          <w:lang w:val="zh-CN"/>
        </w:rPr>
      </w:pPr>
      <w:r>
        <w:rPr>
          <w:rFonts w:hint="eastAsia" w:ascii="仿宋_GB2312" w:hAnsi="宋体" w:eastAsia="仿宋_GB2312"/>
          <w:b/>
          <w:sz w:val="28"/>
        </w:rPr>
        <w:t>3、评审方法：</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sz w:val="28"/>
        </w:rPr>
        <w:t>本次评标方法为现场开标，标书资料经</w:t>
      </w:r>
      <w:r>
        <w:rPr>
          <w:rFonts w:hint="eastAsia" w:ascii="仿宋_GB2312" w:hAnsi="宋体" w:eastAsia="仿宋_GB2312"/>
          <w:color w:val="000000"/>
          <w:sz w:val="28"/>
        </w:rPr>
        <w:t>招标小组</w:t>
      </w:r>
      <w:r>
        <w:rPr>
          <w:rFonts w:hint="eastAsia" w:ascii="仿宋_GB2312" w:hAnsi="宋体" w:eastAsia="仿宋_GB2312"/>
          <w:sz w:val="28"/>
        </w:rPr>
        <w:t>审核通过后，进行二次报价，以最低价为中标单位。</w:t>
      </w:r>
    </w:p>
    <w:p>
      <w:pPr>
        <w:pStyle w:val="3"/>
        <w:spacing w:after="0"/>
        <w:rPr>
          <w:rFonts w:hint="eastAsia" w:ascii="仿宋_GB2312" w:hAnsi="宋体" w:eastAsia="仿宋_GB2312"/>
          <w:b/>
          <w:sz w:val="28"/>
        </w:rPr>
      </w:pPr>
      <w:r>
        <w:rPr>
          <w:rFonts w:hint="eastAsia" w:ascii="仿宋_GB2312" w:hAnsi="宋体" w:eastAsia="仿宋_GB2312"/>
          <w:b/>
          <w:sz w:val="28"/>
        </w:rPr>
        <w:t>4 无效标与废标：</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出现下列情况之一时，招标小组有权宣布为无效标：</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(1) 未按规定的格式填写，实质性内容不全或关键字迹模糊、无法辨认的；</w:t>
      </w:r>
      <w:r>
        <w:rPr>
          <w:rFonts w:hint="eastAsia" w:ascii="仿宋_GB2312" w:hAnsi="宋体" w:eastAsia="仿宋_GB2312"/>
          <w:color w:val="000000"/>
          <w:sz w:val="28"/>
        </w:rPr>
        <w:br w:type="textWrapping"/>
      </w:r>
      <w:r>
        <w:rPr>
          <w:rFonts w:hint="eastAsia" w:ascii="仿宋_GB2312" w:hAnsi="宋体" w:eastAsia="仿宋_GB2312"/>
          <w:color w:val="000000"/>
          <w:sz w:val="28"/>
        </w:rPr>
        <w:t xml:space="preserve">    (2)未按照招标文件规定要求装订、密封、签署、盖骑缝章的；</w:t>
      </w:r>
      <w:r>
        <w:rPr>
          <w:rFonts w:hint="eastAsia" w:ascii="仿宋_GB2312" w:hAnsi="宋体" w:eastAsia="仿宋_GB2312"/>
          <w:color w:val="000000"/>
          <w:sz w:val="28"/>
        </w:rPr>
        <w:br w:type="textWrapping"/>
      </w:r>
      <w:r>
        <w:rPr>
          <w:rFonts w:hint="eastAsia" w:ascii="仿宋_GB2312" w:hAnsi="宋体" w:eastAsia="仿宋_GB2312"/>
          <w:color w:val="000000"/>
          <w:sz w:val="28"/>
        </w:rPr>
        <w:t xml:space="preserve">    (3) 投标人递交两份或多份内容不同的投标文件，或在一份投标文件中对同一招标项目报有两个或多个报价，且未声明哪一个有效的。按招标文件规定提交备选投标方案的除外；</w:t>
      </w:r>
      <w:r>
        <w:rPr>
          <w:rFonts w:hint="eastAsia" w:ascii="仿宋_GB2312" w:hAnsi="宋体" w:eastAsia="仿宋_GB2312"/>
          <w:color w:val="000000"/>
          <w:sz w:val="28"/>
        </w:rPr>
        <w:br w:type="textWrapping"/>
      </w:r>
      <w:r>
        <w:rPr>
          <w:rFonts w:hint="eastAsia" w:ascii="仿宋_GB2312" w:hAnsi="宋体" w:eastAsia="仿宋_GB2312"/>
          <w:color w:val="000000"/>
          <w:sz w:val="28"/>
        </w:rPr>
        <w:t xml:space="preserve">    (4)投标文件中存在招标人不能接受的其它实质性条件或提供虚假文件；</w:t>
      </w:r>
      <w:r>
        <w:rPr>
          <w:rFonts w:hint="eastAsia" w:ascii="仿宋_GB2312" w:hAnsi="宋体" w:eastAsia="仿宋_GB2312"/>
          <w:color w:val="000000"/>
          <w:sz w:val="28"/>
        </w:rPr>
        <w:br w:type="textWrapping"/>
      </w:r>
      <w:r>
        <w:rPr>
          <w:rFonts w:hint="eastAsia" w:ascii="仿宋_GB2312" w:hAnsi="宋体" w:eastAsia="仿宋_GB2312"/>
          <w:color w:val="000000"/>
          <w:sz w:val="28"/>
        </w:rPr>
        <w:t xml:space="preserve">    (5)投标文件原件现场备查，没带原件的。</w:t>
      </w:r>
      <w:r>
        <w:rPr>
          <w:rFonts w:hint="eastAsia" w:ascii="仿宋_GB2312" w:hAnsi="宋体" w:eastAsia="仿宋_GB2312"/>
          <w:color w:val="000000"/>
          <w:sz w:val="28"/>
        </w:rPr>
        <w:br w:type="textWrapping"/>
      </w:r>
      <w:r>
        <w:rPr>
          <w:rFonts w:hint="eastAsia" w:ascii="仿宋_GB2312" w:hAnsi="宋体" w:eastAsia="仿宋_GB2312"/>
          <w:color w:val="000000"/>
          <w:sz w:val="28"/>
        </w:rPr>
        <w:t xml:space="preserve">    出现下列情况之一时，评委小组有权宣布废标，并将理由通知所有投标人：</w:t>
      </w:r>
    </w:p>
    <w:p>
      <w:pPr>
        <w:pStyle w:val="3"/>
        <w:spacing w:after="0"/>
        <w:ind w:left="420" w:leftChars="200"/>
        <w:rPr>
          <w:rFonts w:hint="eastAsia" w:ascii="仿宋_GB2312" w:hAnsi="宋体" w:eastAsia="仿宋_GB2312"/>
          <w:color w:val="000000"/>
          <w:sz w:val="28"/>
        </w:rPr>
      </w:pPr>
      <w:r>
        <w:rPr>
          <w:rFonts w:hint="eastAsia" w:ascii="仿宋_GB2312" w:hAnsi="宋体" w:eastAsia="仿宋_GB2312"/>
          <w:color w:val="000000"/>
          <w:sz w:val="28"/>
        </w:rPr>
        <w:t>（1）出现影响采购公正的违法、违规行为的；</w:t>
      </w:r>
      <w:r>
        <w:rPr>
          <w:rFonts w:hint="eastAsia" w:ascii="仿宋_GB2312" w:hAnsi="宋体" w:eastAsia="仿宋_GB2312"/>
          <w:color w:val="000000"/>
          <w:sz w:val="28"/>
        </w:rPr>
        <w:br w:type="textWrapping"/>
      </w:r>
      <w:r>
        <w:rPr>
          <w:rFonts w:hint="eastAsia" w:ascii="仿宋_GB2312" w:hAnsi="宋体" w:eastAsia="仿宋_GB2312"/>
          <w:color w:val="000000"/>
          <w:sz w:val="28"/>
        </w:rPr>
        <w:t>（2）投标人的报价均超过了采购预算，采购人不能支付的；</w:t>
      </w:r>
      <w:r>
        <w:rPr>
          <w:rFonts w:hint="eastAsia" w:ascii="仿宋_GB2312" w:hAnsi="宋体" w:eastAsia="仿宋_GB2312"/>
          <w:color w:val="000000"/>
          <w:sz w:val="28"/>
        </w:rPr>
        <w:br w:type="textWrapping"/>
      </w:r>
      <w:r>
        <w:rPr>
          <w:rFonts w:hint="eastAsia" w:ascii="仿宋_GB2312" w:hAnsi="宋体" w:eastAsia="仿宋_GB2312"/>
          <w:color w:val="000000"/>
          <w:sz w:val="28"/>
        </w:rPr>
        <w:t>（3）因重大变故，采购任务取消的；</w:t>
      </w:r>
      <w:r>
        <w:rPr>
          <w:rFonts w:hint="eastAsia" w:ascii="仿宋_GB2312" w:hAnsi="宋体" w:eastAsia="仿宋_GB2312"/>
          <w:color w:val="000000"/>
          <w:sz w:val="28"/>
        </w:rPr>
        <w:br w:type="textWrapping"/>
      </w:r>
      <w:r>
        <w:rPr>
          <w:rFonts w:hint="eastAsia" w:ascii="仿宋_GB2312" w:hAnsi="宋体" w:eastAsia="仿宋_GB2312"/>
          <w:color w:val="000000"/>
          <w:sz w:val="28"/>
        </w:rPr>
        <w:t>（4）评委小组评审后一致认定应予废标的。</w:t>
      </w:r>
    </w:p>
    <w:p>
      <w:pPr>
        <w:pStyle w:val="3"/>
        <w:spacing w:after="0"/>
        <w:rPr>
          <w:rFonts w:hint="eastAsia" w:ascii="仿宋_GB2312" w:hAnsi="宋体" w:eastAsia="仿宋_GB2312"/>
          <w:b/>
          <w:sz w:val="28"/>
        </w:rPr>
      </w:pPr>
      <w:r>
        <w:rPr>
          <w:rFonts w:hint="eastAsia" w:ascii="仿宋_GB2312" w:hAnsi="宋体" w:eastAsia="仿宋_GB2312"/>
          <w:b/>
          <w:sz w:val="28"/>
        </w:rPr>
        <w:t>5 递交文件时须出示：</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①投标人授权代表需携带有效身份证件原件、法人授权委托书（若法人代表须携带本人身份证原件、企业营业执照复印件）</w:t>
      </w:r>
    </w:p>
    <w:p>
      <w:pPr>
        <w:pStyle w:val="3"/>
        <w:spacing w:after="0"/>
        <w:rPr>
          <w:rFonts w:hint="eastAsia" w:ascii="仿宋" w:hAnsi="仿宋" w:eastAsia="仿宋"/>
          <w:kern w:val="11"/>
          <w:sz w:val="28"/>
          <w:lang w:val="zh-CN"/>
        </w:rPr>
      </w:pPr>
      <w:r>
        <w:rPr>
          <w:rFonts w:hint="eastAsia" w:ascii="仿宋_GB2312" w:hAnsi="宋体" w:eastAsia="仿宋_GB2312"/>
          <w:b/>
          <w:sz w:val="28"/>
        </w:rPr>
        <w:t>6 质疑及答疑：</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 xml:space="preserve">  ①潜在投标人对于本项目本文件有疑问的，应当在投标截止时间2日前提出，否则视同全部接受。</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②本文件由罗湖医院设备需求与维保科负责解析。</w:t>
      </w:r>
    </w:p>
    <w:p>
      <w:pPr>
        <w:pStyle w:val="3"/>
        <w:spacing w:after="0"/>
        <w:rPr>
          <w:rFonts w:hint="eastAsia" w:ascii="仿宋_GB2312" w:hAnsi="宋体" w:eastAsia="仿宋_GB2312"/>
          <w:b/>
          <w:sz w:val="28"/>
        </w:rPr>
      </w:pPr>
      <w:r>
        <w:rPr>
          <w:rFonts w:hint="eastAsia" w:ascii="仿宋_GB2312" w:hAnsi="宋体" w:eastAsia="仿宋_GB2312"/>
          <w:b/>
          <w:sz w:val="28"/>
        </w:rPr>
        <w:t>7 投标文件递交地点：</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深圳市罗湖区南湖路2013号庆安大厦8楼816室。</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 w:hAnsi="仿宋" w:eastAsia="仿宋"/>
          <w:color w:val="FF0000"/>
          <w:kern w:val="11"/>
          <w:sz w:val="28"/>
          <w:lang w:val="zh-CN"/>
        </w:rPr>
        <w:t xml:space="preserve"> </w:t>
      </w:r>
      <w:r>
        <w:rPr>
          <w:rFonts w:hint="eastAsia" w:ascii="仿宋_GB2312" w:hAnsi="宋体" w:eastAsia="仿宋_GB2312"/>
          <w:color w:val="FF0000"/>
          <w:sz w:val="28"/>
        </w:rPr>
        <w:t xml:space="preserve"> </w:t>
      </w:r>
      <w:r>
        <w:rPr>
          <w:rFonts w:hint="eastAsia" w:ascii="仿宋_GB2312" w:hAnsi="宋体" w:eastAsia="仿宋_GB2312"/>
          <w:sz w:val="28"/>
        </w:rPr>
        <w:t>投标截止时间：2018年</w:t>
      </w:r>
      <w:r>
        <w:rPr>
          <w:rFonts w:hint="eastAsia" w:ascii="仿宋_GB2312" w:hAnsi="宋体" w:eastAsia="仿宋_GB2312"/>
          <w:sz w:val="28"/>
          <w:lang w:val="en-US" w:eastAsia="zh-CN"/>
        </w:rPr>
        <w:t>4</w:t>
      </w:r>
      <w:r>
        <w:rPr>
          <w:rFonts w:hint="eastAsia" w:ascii="仿宋_GB2312" w:hAnsi="宋体" w:eastAsia="仿宋_GB2312"/>
          <w:sz w:val="28"/>
        </w:rPr>
        <w:t>月3日17：00时</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sz w:val="28"/>
        </w:rPr>
        <w:t>开 标 地 点：罗湖区南湖路2013号庆安大厦</w:t>
      </w:r>
    </w:p>
    <w:p>
      <w:pPr>
        <w:pStyle w:val="3"/>
        <w:spacing w:after="0"/>
        <w:ind w:firstLine="425" w:firstLineChars="152"/>
        <w:rPr>
          <w:rFonts w:hint="eastAsia" w:ascii="仿宋" w:hAnsi="仿宋" w:eastAsia="仿宋"/>
          <w:kern w:val="11"/>
          <w:sz w:val="28"/>
          <w:lang w:val="zh-CN"/>
        </w:rPr>
      </w:pPr>
      <w:r>
        <w:rPr>
          <w:rFonts w:hint="eastAsia" w:ascii="仿宋_GB2312" w:hAnsi="宋体" w:eastAsia="仿宋_GB2312"/>
          <w:sz w:val="28"/>
        </w:rPr>
        <w:t>开标时间： 电话另行通知</w:t>
      </w:r>
    </w:p>
    <w:p>
      <w:pPr>
        <w:pStyle w:val="3"/>
        <w:spacing w:after="0"/>
        <w:ind w:firstLine="425" w:firstLineChars="152"/>
        <w:rPr>
          <w:rFonts w:hint="eastAsia" w:ascii="仿宋_GB2312" w:hAnsi="宋体" w:eastAsia="仿宋_GB2312"/>
          <w:color w:val="000000"/>
          <w:sz w:val="28"/>
        </w:rPr>
      </w:pPr>
      <w:r>
        <w:rPr>
          <w:rFonts w:hint="eastAsia" w:ascii="仿宋_GB2312" w:hAnsi="宋体" w:eastAsia="仿宋_GB2312"/>
          <w:color w:val="000000"/>
          <w:sz w:val="28"/>
        </w:rPr>
        <w:t>投标文件接收人：张工   联系电话：13922860739</w:t>
      </w:r>
    </w:p>
    <w:p>
      <w:pPr>
        <w:pStyle w:val="3"/>
        <w:spacing w:after="0"/>
        <w:rPr>
          <w:rFonts w:hint="eastAsia" w:ascii="仿宋" w:hAnsi="仿宋" w:eastAsia="仿宋"/>
          <w:kern w:val="11"/>
          <w:sz w:val="28"/>
          <w:lang w:val="zh-CN"/>
        </w:rPr>
      </w:pPr>
      <w:r>
        <w:rPr>
          <w:rFonts w:hint="eastAsia" w:ascii="仿宋_GB2312" w:hAnsi="宋体" w:eastAsia="仿宋_GB2312"/>
          <w:b/>
          <w:sz w:val="28"/>
        </w:rPr>
        <w:t>8 投标保证金：</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本项目投标人不用提交保证金。</w:t>
      </w:r>
    </w:p>
    <w:p>
      <w:pPr>
        <w:pStyle w:val="3"/>
        <w:spacing w:after="0"/>
        <w:rPr>
          <w:rFonts w:hint="eastAsia" w:ascii="仿宋" w:hAnsi="仿宋" w:eastAsia="仿宋"/>
          <w:kern w:val="11"/>
          <w:sz w:val="28"/>
          <w:lang w:val="zh-CN"/>
        </w:rPr>
      </w:pPr>
      <w:r>
        <w:rPr>
          <w:rFonts w:hint="eastAsia" w:ascii="仿宋_GB2312" w:hAnsi="宋体" w:eastAsia="仿宋_GB2312"/>
          <w:b/>
          <w:sz w:val="28"/>
        </w:rPr>
        <w:t>9 付款方式：</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按合同条款支付。</w:t>
      </w:r>
    </w:p>
    <w:p>
      <w:pPr>
        <w:pStyle w:val="3"/>
        <w:spacing w:after="0"/>
        <w:rPr>
          <w:rFonts w:hint="eastAsia" w:ascii="仿宋" w:hAnsi="仿宋" w:eastAsia="仿宋"/>
          <w:kern w:val="11"/>
          <w:sz w:val="28"/>
          <w:lang w:val="zh-CN"/>
        </w:rPr>
      </w:pPr>
      <w:r>
        <w:rPr>
          <w:rFonts w:hint="eastAsia" w:ascii="仿宋_GB2312" w:hAnsi="宋体" w:eastAsia="仿宋_GB2312"/>
          <w:b/>
          <w:sz w:val="28"/>
        </w:rPr>
        <w:t>10 人员到岗及履约要求：</w:t>
      </w:r>
    </w:p>
    <w:p>
      <w:pPr>
        <w:pStyle w:val="3"/>
        <w:spacing w:after="0"/>
        <w:rPr>
          <w:rFonts w:hint="eastAsia" w:ascii="仿宋_GB2312" w:hAnsi="宋体" w:eastAsia="仿宋_GB2312"/>
          <w:color w:val="000000"/>
          <w:sz w:val="28"/>
        </w:rPr>
      </w:pPr>
      <w:r>
        <w:rPr>
          <w:rFonts w:hint="eastAsia" w:ascii="仿宋" w:hAnsi="仿宋" w:eastAsia="仿宋"/>
          <w:kern w:val="11"/>
          <w:sz w:val="28"/>
          <w:lang w:val="zh-CN"/>
        </w:rPr>
        <w:t xml:space="preserve">    </w:t>
      </w:r>
      <w:r>
        <w:rPr>
          <w:rFonts w:hint="eastAsia" w:ascii="仿宋_GB2312" w:hAnsi="宋体" w:eastAsia="仿宋_GB2312"/>
          <w:color w:val="000000"/>
          <w:sz w:val="28"/>
        </w:rPr>
        <w:t>①须满足维保内容的要求。</w:t>
      </w:r>
    </w:p>
    <w:p>
      <w:pPr>
        <w:pStyle w:val="3"/>
        <w:spacing w:after="0"/>
        <w:rPr>
          <w:rFonts w:hint="eastAsia" w:ascii="仿宋" w:hAnsi="仿宋" w:eastAsia="仿宋"/>
          <w:kern w:val="11"/>
          <w:sz w:val="28"/>
          <w:lang w:val="zh-CN"/>
        </w:rPr>
      </w:pPr>
      <w:r>
        <w:rPr>
          <w:rFonts w:hint="eastAsia" w:ascii="仿宋_GB2312" w:hAnsi="宋体" w:eastAsia="仿宋_GB2312"/>
          <w:b/>
          <w:sz w:val="28"/>
        </w:rPr>
        <w:t>11 材料要求：</w:t>
      </w:r>
    </w:p>
    <w:p>
      <w:pPr>
        <w:pStyle w:val="3"/>
        <w:spacing w:after="0"/>
        <w:ind w:firstLine="560" w:firstLineChars="200"/>
        <w:rPr>
          <w:rFonts w:hint="eastAsia" w:ascii="仿宋_GB2312" w:hAnsi="宋体" w:eastAsia="仿宋_GB2312"/>
          <w:color w:val="000000"/>
          <w:sz w:val="28"/>
        </w:rPr>
      </w:pPr>
      <w:r>
        <w:rPr>
          <w:rFonts w:hint="eastAsia" w:ascii="仿宋_GB2312" w:hAnsi="宋体" w:eastAsia="仿宋_GB2312"/>
          <w:color w:val="000000"/>
          <w:sz w:val="28"/>
        </w:rPr>
        <w:t>①中标人自行采购的材料应满足规范要求的质量等级以及本项目提供的规格型号要求，并须按有关技术规范要求对材料质量进行检验。中标人选定的材料供应厂家和价格须经招标人认可。如招标人对某种或某些材料的质量有异议，有权提出停止使用的要求，中标人必须服从该要求。若该材料经权威检验部门鉴定确有质量问题，由此而发生的一切费用由中标人自负。</w:t>
      </w:r>
    </w:p>
    <w:p>
      <w:pPr>
        <w:pStyle w:val="3"/>
        <w:spacing w:after="0"/>
        <w:rPr>
          <w:rFonts w:hint="eastAsia" w:ascii="仿宋" w:hAnsi="仿宋" w:eastAsia="仿宋"/>
          <w:kern w:val="11"/>
          <w:sz w:val="28"/>
          <w:lang w:val="zh-CN"/>
        </w:rPr>
      </w:pPr>
      <w:r>
        <w:rPr>
          <w:rFonts w:hint="eastAsia" w:ascii="仿宋" w:hAnsi="仿宋" w:eastAsia="仿宋"/>
          <w:kern w:val="11"/>
          <w:sz w:val="28"/>
          <w:lang w:val="zh-CN"/>
        </w:rPr>
        <w:t xml:space="preserve">    </w:t>
      </w:r>
      <w:r>
        <w:rPr>
          <w:rFonts w:hint="eastAsia" w:ascii="仿宋_GB2312" w:hAnsi="宋体" w:eastAsia="仿宋_GB2312"/>
          <w:color w:val="000000"/>
          <w:sz w:val="28"/>
        </w:rPr>
        <w:t>②因中标人自行采购的材料质量引起的工程质量问题由中标人承担所造成的一切损失。</w:t>
      </w:r>
      <w:r>
        <w:rPr>
          <w:rFonts w:hint="eastAsia" w:ascii="仿宋" w:hAnsi="仿宋" w:eastAsia="仿宋"/>
          <w:kern w:val="11"/>
          <w:sz w:val="28"/>
          <w:lang w:val="zh-CN"/>
        </w:rPr>
        <w:t xml:space="preserve"> </w:t>
      </w:r>
    </w:p>
    <w:p>
      <w:pPr>
        <w:pStyle w:val="3"/>
        <w:spacing w:after="0"/>
        <w:rPr>
          <w:rFonts w:hint="eastAsia" w:ascii="仿宋" w:hAnsi="仿宋" w:eastAsia="仿宋"/>
          <w:kern w:val="11"/>
          <w:sz w:val="28"/>
          <w:lang w:val="zh-CN"/>
        </w:rPr>
      </w:pPr>
      <w:r>
        <w:rPr>
          <w:rFonts w:hint="eastAsia" w:ascii="仿宋_GB2312" w:hAnsi="宋体" w:eastAsia="仿宋_GB2312"/>
          <w:b/>
          <w:sz w:val="28"/>
        </w:rPr>
        <w:t>12 合同签订：</w:t>
      </w:r>
    </w:p>
    <w:p>
      <w:pPr>
        <w:pStyle w:val="3"/>
        <w:spacing w:after="0"/>
        <w:ind w:firstLine="560" w:firstLineChars="200"/>
        <w:rPr>
          <w:rFonts w:hint="eastAsia" w:ascii="仿宋" w:hAnsi="仿宋" w:eastAsia="仿宋"/>
          <w:kern w:val="11"/>
          <w:sz w:val="28"/>
          <w:lang w:val="zh-CN"/>
        </w:rPr>
      </w:pPr>
      <w:r>
        <w:rPr>
          <w:rFonts w:hint="eastAsia" w:ascii="仿宋_GB2312" w:hAnsi="宋体" w:eastAsia="仿宋_GB2312"/>
          <w:color w:val="000000"/>
          <w:sz w:val="28"/>
        </w:rPr>
        <w:t>中标单位经罗湖人民医院网上公示3天无质疑后，与招标单位签订合同。</w:t>
      </w:r>
    </w:p>
    <w:p>
      <w:pPr>
        <w:pStyle w:val="3"/>
        <w:spacing w:after="0"/>
        <w:jc w:val="center"/>
        <w:outlineLvl w:val="0"/>
        <w:rPr>
          <w:rFonts w:hint="eastAsia" w:ascii="仿宋" w:hAnsi="仿宋" w:eastAsia="仿宋"/>
          <w:kern w:val="11"/>
          <w:sz w:val="28"/>
          <w:lang w:val="zh-CN"/>
        </w:rPr>
      </w:pPr>
      <w:r>
        <w:rPr>
          <w:rFonts w:hint="eastAsia" w:ascii="宋体" w:hAnsi="宋体"/>
          <w:sz w:val="52"/>
          <w:lang w:val="zh-CN"/>
        </w:rPr>
        <w:t>三、</w:t>
      </w:r>
      <w:r>
        <w:rPr>
          <w:rFonts w:hint="eastAsia" w:ascii="宋体" w:hAnsi="宋体"/>
          <w:b/>
          <w:sz w:val="52"/>
          <w:lang w:val="zh-CN"/>
        </w:rPr>
        <w:t>投标人资格及相关要求</w:t>
      </w:r>
    </w:p>
    <w:p>
      <w:pPr>
        <w:pStyle w:val="3"/>
        <w:spacing w:after="0"/>
        <w:rPr>
          <w:rFonts w:hint="eastAsia" w:ascii="仿宋_GB2312" w:hAnsi="宋体" w:eastAsia="仿宋_GB2312"/>
          <w:color w:val="000000"/>
          <w:sz w:val="28"/>
        </w:rPr>
      </w:pPr>
    </w:p>
    <w:p>
      <w:pPr>
        <w:pStyle w:val="8"/>
        <w:shd w:val="clear" w:color="auto" w:fill="FFFFFF"/>
        <w:spacing w:before="0" w:after="0" w:line="450" w:lineRule="atLeast"/>
        <w:rPr>
          <w:rFonts w:hint="eastAsia" w:ascii="仿宋_GB2312" w:eastAsia="仿宋_GB2312"/>
          <w:color w:val="000000"/>
          <w:sz w:val="28"/>
        </w:rPr>
      </w:pPr>
      <w:r>
        <w:rPr>
          <w:rFonts w:hint="eastAsia" w:ascii="仿宋_GB2312" w:eastAsia="仿宋_GB2312"/>
          <w:color w:val="000000"/>
          <w:sz w:val="28"/>
        </w:rPr>
        <w:t>1）必须在中华人民共和国境内注册的法人，具有相关的经营范围（经营范围须包含医疗设备的维护保养）。</w:t>
      </w:r>
    </w:p>
    <w:p>
      <w:pPr>
        <w:pStyle w:val="8"/>
        <w:shd w:val="clear" w:color="auto" w:fill="FFFFFF"/>
        <w:spacing w:before="0" w:after="0" w:line="450" w:lineRule="atLeast"/>
        <w:rPr>
          <w:rFonts w:hint="eastAsia" w:ascii="仿宋_GB2312" w:eastAsia="仿宋_GB2312"/>
          <w:color w:val="000000"/>
          <w:sz w:val="28"/>
        </w:rPr>
      </w:pPr>
      <w:r>
        <w:rPr>
          <w:rFonts w:hint="eastAsia" w:ascii="仿宋_GB2312" w:eastAsia="仿宋_GB2312"/>
          <w:color w:val="000000"/>
          <w:sz w:val="28"/>
        </w:rPr>
        <w:t>2）投标人须提供操作人员持有的特种设备操作上岗证以及相应的焊工证、电工证。</w:t>
      </w:r>
    </w:p>
    <w:p>
      <w:pPr>
        <w:pStyle w:val="8"/>
        <w:shd w:val="clear" w:color="auto" w:fill="FFFFFF"/>
        <w:spacing w:before="0" w:after="0" w:line="450" w:lineRule="atLeast"/>
        <w:rPr>
          <w:rFonts w:hint="eastAsia" w:ascii="仿宋_GB2312" w:eastAsia="仿宋_GB2312"/>
          <w:color w:val="000000"/>
          <w:sz w:val="28"/>
        </w:rPr>
      </w:pPr>
      <w:r>
        <w:rPr>
          <w:rFonts w:hint="eastAsia" w:ascii="仿宋_GB2312" w:eastAsia="仿宋_GB2312"/>
          <w:color w:val="000000"/>
          <w:sz w:val="28"/>
        </w:rPr>
        <w:t>3）必须有三甲医院的医疗净化维保业绩1个以上案例。</w:t>
      </w:r>
    </w:p>
    <w:p>
      <w:pPr>
        <w:pStyle w:val="8"/>
        <w:shd w:val="clear" w:color="auto" w:fill="FFFFFF"/>
        <w:spacing w:before="0" w:after="0" w:line="450" w:lineRule="atLeast"/>
        <w:rPr>
          <w:rFonts w:hint="eastAsia" w:ascii="仿宋_GB2312" w:eastAsia="仿宋_GB2312"/>
          <w:color w:val="000000"/>
          <w:sz w:val="28"/>
        </w:rPr>
      </w:pPr>
      <w:r>
        <w:rPr>
          <w:rFonts w:hint="eastAsia" w:ascii="仿宋_GB2312" w:eastAsia="仿宋_GB2312"/>
          <w:color w:val="000000"/>
          <w:sz w:val="28"/>
        </w:rPr>
        <w:t>4)不接受联合体投标。</w:t>
      </w:r>
    </w:p>
    <w:p>
      <w:pPr>
        <w:pStyle w:val="3"/>
        <w:spacing w:after="0"/>
        <w:rPr>
          <w:rFonts w:hint="eastAsia" w:ascii="仿宋" w:hAnsi="仿宋" w:eastAsia="仿宋"/>
          <w:kern w:val="11"/>
          <w:sz w:val="28"/>
          <w:lang w:val="zh-CN"/>
        </w:rPr>
      </w:pPr>
    </w:p>
    <w:p>
      <w:pPr>
        <w:pStyle w:val="3"/>
        <w:spacing w:after="0"/>
        <w:jc w:val="center"/>
        <w:outlineLvl w:val="0"/>
        <w:rPr>
          <w:rFonts w:hint="eastAsia" w:ascii="宋体" w:hAnsi="宋体"/>
          <w:b/>
          <w:sz w:val="52"/>
          <w:lang w:val="zh-CN"/>
        </w:rPr>
      </w:pPr>
      <w:r>
        <w:rPr>
          <w:rFonts w:hint="eastAsia" w:ascii="宋体" w:hAnsi="宋体"/>
          <w:b/>
          <w:sz w:val="52"/>
          <w:lang w:val="zh-CN"/>
        </w:rPr>
        <w:t>四、投标人必须提交的资料</w:t>
      </w:r>
    </w:p>
    <w:p>
      <w:pPr>
        <w:pStyle w:val="3"/>
        <w:spacing w:after="0"/>
        <w:rPr>
          <w:rFonts w:hint="eastAsia" w:ascii="仿宋" w:hAnsi="仿宋" w:eastAsia="仿宋"/>
          <w:kern w:val="11"/>
          <w:sz w:val="28"/>
          <w:lang w:val="zh-CN"/>
        </w:rPr>
      </w:pP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按以下顺序装订投标文件</w:t>
      </w:r>
      <w:r>
        <w:rPr>
          <w:rFonts w:hint="eastAsia" w:ascii="仿宋_GB2312" w:hAnsi="宋体" w:eastAsia="仿宋_GB2312"/>
          <w:color w:val="000000"/>
          <w:sz w:val="28"/>
        </w:rPr>
        <w:br w:type="textWrapping"/>
      </w:r>
      <w:r>
        <w:rPr>
          <w:rFonts w:hint="eastAsia" w:ascii="仿宋_GB2312" w:hAnsi="宋体" w:eastAsia="仿宋_GB2312"/>
          <w:color w:val="000000"/>
          <w:sz w:val="28"/>
        </w:rPr>
        <w:t>1、投标文件目录</w:t>
      </w:r>
      <w:r>
        <w:rPr>
          <w:rFonts w:hint="eastAsia" w:ascii="仿宋_GB2312" w:hAnsi="宋体" w:eastAsia="仿宋_GB2312"/>
          <w:color w:val="000000"/>
          <w:sz w:val="28"/>
        </w:rPr>
        <w:br w:type="textWrapping"/>
      </w:r>
      <w:r>
        <w:rPr>
          <w:rFonts w:hint="eastAsia" w:ascii="仿宋_GB2312" w:hAnsi="宋体" w:eastAsia="仿宋_GB2312"/>
          <w:color w:val="000000"/>
          <w:sz w:val="28"/>
        </w:rPr>
        <w:t>2、法人授权书原件；</w:t>
      </w:r>
      <w:r>
        <w:rPr>
          <w:rFonts w:hint="eastAsia" w:ascii="仿宋_GB2312" w:hAnsi="宋体" w:eastAsia="仿宋_GB2312"/>
          <w:color w:val="000000"/>
          <w:sz w:val="28"/>
        </w:rPr>
        <w:br w:type="textWrapping"/>
      </w:r>
      <w:r>
        <w:rPr>
          <w:rFonts w:hint="eastAsia" w:ascii="仿宋_GB2312" w:hAnsi="宋体" w:eastAsia="仿宋_GB2312"/>
          <w:color w:val="000000"/>
          <w:sz w:val="28"/>
        </w:rPr>
        <w:t>3、投标承诺书；</w:t>
      </w:r>
      <w:r>
        <w:rPr>
          <w:rFonts w:hint="eastAsia" w:ascii="仿宋_GB2312" w:hAnsi="宋体" w:eastAsia="仿宋_GB2312"/>
          <w:color w:val="000000"/>
          <w:sz w:val="28"/>
        </w:rPr>
        <w:br w:type="textWrapping"/>
      </w:r>
      <w:r>
        <w:rPr>
          <w:rFonts w:hint="eastAsia" w:ascii="仿宋_GB2312" w:hAnsi="宋体" w:eastAsia="仿宋_GB2312"/>
          <w:color w:val="000000"/>
          <w:sz w:val="28"/>
        </w:rPr>
        <w:t>4、经年检合格且有效的营业执照、</w:t>
      </w:r>
      <w:r>
        <w:rPr>
          <w:rFonts w:hint="eastAsia" w:ascii="仿宋_GB2312" w:eastAsia="仿宋_GB2312"/>
          <w:color w:val="000000"/>
          <w:sz w:val="28"/>
        </w:rPr>
        <w:t>操作人员</w:t>
      </w:r>
      <w:r>
        <w:rPr>
          <w:rFonts w:hint="eastAsia" w:ascii="仿宋_GB2312" w:hAnsi="宋体" w:eastAsia="仿宋_GB2312"/>
          <w:color w:val="000000"/>
          <w:sz w:val="28"/>
        </w:rPr>
        <w:t>相关证书；（复印件加盖公章）；</w:t>
      </w:r>
      <w:r>
        <w:rPr>
          <w:rFonts w:hint="eastAsia" w:ascii="仿宋_GB2312" w:hAnsi="宋体" w:eastAsia="仿宋_GB2312"/>
          <w:color w:val="000000"/>
          <w:sz w:val="28"/>
        </w:rPr>
        <w:br w:type="textWrapping"/>
      </w:r>
      <w:r>
        <w:rPr>
          <w:rFonts w:hint="eastAsia" w:ascii="仿宋_GB2312" w:hAnsi="宋体" w:eastAsia="仿宋_GB2312"/>
          <w:color w:val="000000"/>
          <w:sz w:val="28"/>
        </w:rPr>
        <w:t>5、相关操作人员社保证明（近三个月，加盖公章）；</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6、</w:t>
      </w:r>
      <w:r>
        <w:rPr>
          <w:rFonts w:hint="eastAsia" w:ascii="仿宋_GB2312" w:eastAsia="仿宋_GB2312"/>
          <w:color w:val="000000"/>
          <w:sz w:val="28"/>
        </w:rPr>
        <w:t>相似项目维保业绩案例（提供合同复印件，</w:t>
      </w:r>
      <w:r>
        <w:rPr>
          <w:rFonts w:hint="eastAsia" w:ascii="仿宋_GB2312" w:hAnsi="宋体" w:eastAsia="仿宋_GB2312"/>
          <w:color w:val="000000"/>
          <w:sz w:val="28"/>
        </w:rPr>
        <w:t>加盖公章</w:t>
      </w:r>
      <w:r>
        <w:rPr>
          <w:rFonts w:hint="eastAsia" w:ascii="仿宋_GB2312" w:eastAsia="仿宋_GB2312"/>
          <w:color w:val="000000"/>
          <w:sz w:val="28"/>
        </w:rPr>
        <w:t>）；</w:t>
      </w:r>
      <w:r>
        <w:rPr>
          <w:rFonts w:hint="eastAsia" w:ascii="仿宋_GB2312" w:hAnsi="宋体" w:eastAsia="仿宋_GB2312"/>
          <w:color w:val="000000"/>
          <w:sz w:val="28"/>
        </w:rPr>
        <w:br w:type="textWrapping"/>
      </w:r>
      <w:r>
        <w:rPr>
          <w:rFonts w:hint="eastAsia" w:ascii="仿宋_GB2312" w:hAnsi="宋体" w:eastAsia="仿宋_GB2312"/>
          <w:color w:val="000000"/>
          <w:sz w:val="28"/>
        </w:rPr>
        <w:t>7、投标报价书；</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br w:type="textWrapping"/>
      </w:r>
      <w:r>
        <w:rPr>
          <w:rFonts w:hint="eastAsia" w:ascii="仿宋_GB2312" w:hAnsi="宋体" w:eastAsia="仿宋_GB2312"/>
          <w:color w:val="000000"/>
          <w:sz w:val="28"/>
        </w:rPr>
        <w:t>上述资料应该是最新、有效、清晰的；复印件应与原件一致，并在复印件加盖投标人公章，所有证件原件现场备查。</w:t>
      </w:r>
    </w:p>
    <w:p>
      <w:pPr>
        <w:pStyle w:val="3"/>
        <w:spacing w:after="0"/>
        <w:rPr>
          <w:rFonts w:hint="eastAsia" w:ascii="仿宋_GB2312" w:hAnsi="宋体" w:eastAsia="仿宋_GB2312"/>
          <w:color w:val="000000"/>
          <w:sz w:val="28"/>
          <w:lang w:val="zh-CN"/>
        </w:rPr>
      </w:pPr>
    </w:p>
    <w:p>
      <w:pPr>
        <w:autoSpaceDE w:val="0"/>
        <w:autoSpaceDN w:val="0"/>
        <w:adjustRightInd w:val="0"/>
        <w:spacing w:line="360" w:lineRule="auto"/>
        <w:ind w:firstLine="1506" w:firstLineChars="300"/>
        <w:rPr>
          <w:rFonts w:hint="eastAsia" w:ascii="仿宋" w:hAnsi="仿宋" w:eastAsia="仿宋"/>
          <w:kern w:val="11"/>
          <w:sz w:val="28"/>
          <w:lang w:val="zh-CN"/>
        </w:rPr>
      </w:pPr>
      <w:r>
        <w:rPr>
          <w:rFonts w:hint="eastAsia" w:ascii="宋体"/>
          <w:b/>
          <w:sz w:val="50"/>
          <w:lang w:val="zh-CN"/>
        </w:rPr>
        <w:t>五、维保设施分布</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1、住院二楼手术室洁净层流空调系统（含门诊4楼手术室）；</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2、住院三楼ICU洁净空调系统；</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3、医技三楼生殖医学科洁净空调系统；</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4、住院六楼新生儿科洁净空调过滤系统；</w:t>
      </w:r>
    </w:p>
    <w:p>
      <w:pPr>
        <w:pStyle w:val="3"/>
        <w:spacing w:after="0"/>
        <w:rPr>
          <w:rFonts w:hint="eastAsia" w:ascii="仿宋_GB2312" w:hAnsi="宋体" w:eastAsia="仿宋_GB2312"/>
          <w:color w:val="000000"/>
          <w:sz w:val="28"/>
        </w:rPr>
      </w:pPr>
      <w:r>
        <w:rPr>
          <w:rFonts w:hint="eastAsia" w:ascii="仿宋_GB2312" w:hAnsi="宋体" w:eastAsia="仿宋_GB2312"/>
          <w:color w:val="000000"/>
          <w:sz w:val="28"/>
        </w:rPr>
        <w:t>5、住院一楼DSA洁净空调系统；</w:t>
      </w:r>
    </w:p>
    <w:p>
      <w:pPr>
        <w:pStyle w:val="3"/>
        <w:spacing w:after="0" w:line="440" w:lineRule="exact"/>
        <w:rPr>
          <w:rFonts w:hint="eastAsia" w:ascii="仿宋" w:hAnsi="仿宋" w:eastAsia="仿宋"/>
          <w:kern w:val="11"/>
          <w:sz w:val="28"/>
        </w:rPr>
      </w:pPr>
      <w:r>
        <w:rPr>
          <w:rFonts w:hint="eastAsia" w:ascii="仿宋" w:hAnsi="仿宋" w:eastAsia="仿宋"/>
          <w:kern w:val="11"/>
          <w:sz w:val="28"/>
        </w:rPr>
        <w:t>6、医技一楼消毒供应中心洁净空调系统；</w:t>
      </w:r>
    </w:p>
    <w:p>
      <w:pPr>
        <w:pStyle w:val="3"/>
        <w:spacing w:after="0" w:line="440" w:lineRule="exact"/>
        <w:rPr>
          <w:rFonts w:hint="eastAsia" w:ascii="仿宋" w:hAnsi="仿宋" w:eastAsia="仿宋"/>
          <w:kern w:val="11"/>
          <w:sz w:val="28"/>
          <w:lang w:val="zh-CN"/>
        </w:rPr>
      </w:pPr>
      <w:r>
        <w:rPr>
          <w:rFonts w:hint="eastAsia" w:ascii="仿宋" w:hAnsi="仿宋" w:eastAsia="仿宋"/>
          <w:kern w:val="11"/>
          <w:sz w:val="28"/>
          <w:lang w:val="zh-CN"/>
        </w:rPr>
        <w:t>欢迎前往现场查看空调数量及分布，现场查看联系人：黄工，电话：</w:t>
      </w:r>
      <w:r>
        <w:rPr>
          <w:rFonts w:hint="eastAsia" w:ascii="仿宋" w:hAnsi="仿宋" w:eastAsia="仿宋"/>
          <w:kern w:val="11"/>
          <w:sz w:val="28"/>
        </w:rPr>
        <w:t>13590191218。</w:t>
      </w:r>
    </w:p>
    <w:p>
      <w:pPr>
        <w:pStyle w:val="3"/>
        <w:spacing w:after="0" w:line="360" w:lineRule="auto"/>
        <w:rPr>
          <w:rFonts w:hint="eastAsia" w:ascii="仿宋" w:hAnsi="仿宋" w:eastAsia="仿宋"/>
          <w:kern w:val="11"/>
          <w:sz w:val="28"/>
          <w:lang w:val="zh-CN"/>
        </w:rPr>
      </w:pPr>
    </w:p>
    <w:p>
      <w:pPr>
        <w:autoSpaceDE w:val="0"/>
        <w:autoSpaceDN w:val="0"/>
        <w:adjustRightInd w:val="0"/>
        <w:spacing w:line="360" w:lineRule="auto"/>
        <w:jc w:val="center"/>
        <w:rPr>
          <w:rFonts w:hint="default" w:eastAsia="Times New Roman"/>
          <w:b/>
          <w:sz w:val="52"/>
        </w:rPr>
      </w:pPr>
      <w:r>
        <w:rPr>
          <w:rFonts w:hint="eastAsia" w:ascii="宋体"/>
          <w:b/>
          <w:sz w:val="50"/>
          <w:lang w:val="zh-CN"/>
        </w:rPr>
        <w:t>六、</w:t>
      </w:r>
      <w:r>
        <w:rPr>
          <w:rFonts w:hint="eastAsia" w:ascii="宋体"/>
          <w:b/>
          <w:sz w:val="52"/>
          <w:lang w:val="zh-CN"/>
        </w:rPr>
        <w:t>投</w:t>
      </w:r>
      <w:r>
        <w:rPr>
          <w:rFonts w:hint="default"/>
          <w:b/>
          <w:sz w:val="52"/>
        </w:rPr>
        <w:t xml:space="preserve"> </w:t>
      </w:r>
      <w:r>
        <w:rPr>
          <w:rFonts w:hint="eastAsia" w:ascii="宋体"/>
          <w:b/>
          <w:sz w:val="52"/>
          <w:lang w:val="zh-CN"/>
        </w:rPr>
        <w:t>标</w:t>
      </w:r>
      <w:r>
        <w:rPr>
          <w:rFonts w:hint="default"/>
          <w:b/>
          <w:sz w:val="52"/>
        </w:rPr>
        <w:t xml:space="preserve"> </w:t>
      </w:r>
      <w:r>
        <w:rPr>
          <w:rFonts w:hint="eastAsia" w:ascii="宋体"/>
          <w:b/>
          <w:sz w:val="50"/>
          <w:lang w:val="zh-CN"/>
        </w:rPr>
        <w:t>承</w:t>
      </w:r>
      <w:r>
        <w:rPr>
          <w:rFonts w:hint="default"/>
          <w:b/>
          <w:sz w:val="50"/>
        </w:rPr>
        <w:t xml:space="preserve"> </w:t>
      </w:r>
      <w:r>
        <w:rPr>
          <w:rFonts w:hint="eastAsia" w:ascii="宋体"/>
          <w:b/>
          <w:sz w:val="52"/>
          <w:lang w:val="zh-CN"/>
        </w:rPr>
        <w:t>诺</w:t>
      </w:r>
      <w:r>
        <w:rPr>
          <w:rFonts w:hint="default"/>
          <w:b/>
          <w:sz w:val="52"/>
        </w:rPr>
        <w:t xml:space="preserve"> </w:t>
      </w:r>
      <w:r>
        <w:rPr>
          <w:rFonts w:hint="eastAsia" w:ascii="宋体"/>
          <w:b/>
          <w:sz w:val="50"/>
          <w:lang w:val="zh-CN"/>
        </w:rPr>
        <w:t>书</w:t>
      </w:r>
    </w:p>
    <w:p>
      <w:pPr>
        <w:autoSpaceDE w:val="0"/>
        <w:autoSpaceDN w:val="0"/>
        <w:adjustRightInd w:val="0"/>
        <w:spacing w:line="360" w:lineRule="auto"/>
        <w:rPr>
          <w:rFonts w:hint="eastAsia" w:ascii="宋体"/>
          <w:b/>
          <w:kern w:val="11"/>
          <w:sz w:val="26"/>
          <w:lang w:val="zh-CN"/>
        </w:rPr>
      </w:pPr>
    </w:p>
    <w:p>
      <w:pPr>
        <w:autoSpaceDE w:val="0"/>
        <w:autoSpaceDN w:val="0"/>
        <w:adjustRightInd w:val="0"/>
        <w:spacing w:line="360" w:lineRule="auto"/>
        <w:rPr>
          <w:rFonts w:hint="eastAsia" w:ascii="仿宋_GB2312" w:hAnsi="宋体" w:eastAsia="仿宋_GB2312"/>
          <w:color w:val="000000"/>
          <w:sz w:val="28"/>
        </w:rPr>
      </w:pPr>
      <w:r>
        <w:rPr>
          <w:rFonts w:hint="eastAsia" w:ascii="仿宋_GB2312" w:hAnsi="宋体" w:eastAsia="仿宋_GB2312"/>
          <w:color w:val="000000"/>
          <w:sz w:val="28"/>
        </w:rPr>
        <w:t>致</w:t>
      </w:r>
      <w:r>
        <w:rPr>
          <w:rFonts w:hint="eastAsia" w:ascii="仿宋_GB2312" w:hAnsi="宋体" w:eastAsia="仿宋_GB2312"/>
          <w:b/>
          <w:color w:val="000000"/>
          <w:sz w:val="28"/>
          <w:u w:val="single"/>
        </w:rPr>
        <w:t>深圳市罗湖区人民医院</w:t>
      </w:r>
      <w:r>
        <w:rPr>
          <w:rFonts w:hint="eastAsia" w:ascii="仿宋_GB2312" w:hAnsi="宋体" w:eastAsia="仿宋_GB2312"/>
          <w:color w:val="000000"/>
          <w:sz w:val="28"/>
        </w:rPr>
        <w:t>：</w:t>
      </w:r>
    </w:p>
    <w:p>
      <w:pPr>
        <w:ind w:firstLine="280" w:firstLineChars="100"/>
        <w:rPr>
          <w:rFonts w:hint="eastAsia" w:ascii="仿宋_GB2312" w:hAnsi="宋体" w:eastAsia="仿宋_GB2312"/>
          <w:color w:val="000000"/>
          <w:sz w:val="28"/>
        </w:rPr>
      </w:pPr>
      <w:r>
        <w:rPr>
          <w:rFonts w:hint="eastAsia" w:ascii="仿宋_GB2312" w:hAnsi="宋体" w:eastAsia="仿宋_GB2312"/>
          <w:color w:val="000000"/>
          <w:sz w:val="28"/>
        </w:rPr>
        <w:t>根据贵方</w:t>
      </w:r>
      <w:r>
        <w:rPr>
          <w:rFonts w:hint="eastAsia" w:ascii="仿宋_GB2312" w:hAnsi="宋体" w:eastAsia="仿宋_GB2312"/>
          <w:color w:val="000000"/>
          <w:sz w:val="28"/>
          <w:u w:val="single"/>
        </w:rPr>
        <w:t>“    </w:t>
      </w:r>
      <w:r>
        <w:rPr>
          <w:rFonts w:hint="eastAsia" w:ascii="仿宋_GB2312" w:hAnsi="宋体" w:eastAsia="仿宋_GB2312"/>
          <w:color w:val="000000"/>
          <w:sz w:val="28"/>
        </w:rPr>
        <w:t>”的招标公告，正式授权</w:t>
      </w:r>
      <w:r>
        <w:rPr>
          <w:rFonts w:hint="eastAsia" w:ascii="仿宋_GB2312" w:hAnsi="宋体" w:eastAsia="仿宋_GB2312"/>
          <w:color w:val="000000"/>
          <w:sz w:val="28"/>
          <w:u w:val="single"/>
        </w:rPr>
        <w:t>   （姓名）</w:t>
      </w:r>
      <w:r>
        <w:rPr>
          <w:rFonts w:hint="eastAsia" w:ascii="仿宋_GB2312" w:hAnsi="宋体" w:eastAsia="仿宋_GB2312"/>
          <w:color w:val="000000"/>
          <w:sz w:val="28"/>
        </w:rPr>
        <w:t>代表投标人参加该项目的投标活动。我方已详细审查全部招标文件和有关附件，据此我方郑重声明以下诸点，并对之负相应的法律责任。兹宣布同意如下：</w:t>
      </w:r>
      <w:r>
        <w:rPr>
          <w:rFonts w:hint="eastAsia" w:ascii="仿宋_GB2312" w:hAnsi="宋体" w:eastAsia="仿宋_GB2312"/>
          <w:color w:val="000000"/>
          <w:sz w:val="28"/>
        </w:rPr>
        <w:br w:type="textWrapping"/>
      </w:r>
      <w:r>
        <w:rPr>
          <w:rFonts w:hint="eastAsia" w:ascii="仿宋_GB2312" w:hAnsi="宋体" w:eastAsia="仿宋_GB2312"/>
          <w:color w:val="000000"/>
          <w:sz w:val="28"/>
        </w:rPr>
        <w:t>1、按招标文件规定提供的投标报价为</w:t>
      </w:r>
      <w:r>
        <w:rPr>
          <w:rFonts w:hint="eastAsia" w:ascii="仿宋_GB2312" w:hAnsi="宋体" w:eastAsia="仿宋_GB2312"/>
          <w:color w:val="000000"/>
          <w:sz w:val="28"/>
          <w:u w:val="single"/>
        </w:rPr>
        <w:t>       </w:t>
      </w:r>
      <w:r>
        <w:rPr>
          <w:rFonts w:hint="eastAsia" w:ascii="仿宋_GB2312" w:hAnsi="宋体" w:eastAsia="仿宋_GB2312"/>
          <w:color w:val="000000"/>
          <w:sz w:val="28"/>
        </w:rPr>
        <w:t>。</w:t>
      </w:r>
      <w:r>
        <w:rPr>
          <w:rFonts w:hint="eastAsia" w:ascii="仿宋_GB2312" w:hAnsi="宋体" w:eastAsia="仿宋_GB2312"/>
          <w:color w:val="000000"/>
          <w:sz w:val="28"/>
        </w:rPr>
        <w:br w:type="textWrapping"/>
      </w:r>
      <w:r>
        <w:rPr>
          <w:rFonts w:hint="eastAsia" w:ascii="仿宋_GB2312" w:hAnsi="宋体" w:eastAsia="仿宋_GB2312"/>
          <w:color w:val="000000"/>
          <w:sz w:val="28"/>
        </w:rPr>
        <w:t>2、我方根据招标文件的规定，严格履行合同的责任和义务,并保证于买方要求的内容提供服务。</w:t>
      </w:r>
      <w:r>
        <w:rPr>
          <w:rFonts w:hint="eastAsia" w:ascii="仿宋_GB2312" w:hAnsi="宋体" w:eastAsia="仿宋_GB2312"/>
          <w:color w:val="000000"/>
          <w:sz w:val="28"/>
        </w:rPr>
        <w:br w:type="textWrapping"/>
      </w:r>
      <w:r>
        <w:rPr>
          <w:rFonts w:hint="eastAsia" w:ascii="仿宋_GB2312" w:hAnsi="宋体" w:eastAsia="仿宋_GB2312"/>
          <w:color w:val="000000"/>
          <w:sz w:val="28"/>
        </w:rPr>
        <w:t>3、我方已详细审核全部招标文件，我方知道必须放弃提出含糊不清或误解的问题的权利。</w:t>
      </w:r>
      <w:r>
        <w:rPr>
          <w:rFonts w:hint="eastAsia" w:ascii="仿宋_GB2312" w:hAnsi="宋体" w:eastAsia="仿宋_GB2312"/>
          <w:color w:val="000000"/>
          <w:sz w:val="28"/>
        </w:rPr>
        <w:br w:type="textWrapping"/>
      </w:r>
      <w:r>
        <w:rPr>
          <w:rFonts w:hint="eastAsia" w:ascii="仿宋_GB2312" w:hAnsi="宋体" w:eastAsia="仿宋_GB2312"/>
          <w:color w:val="000000"/>
          <w:sz w:val="28"/>
        </w:rPr>
        <w:t>4、我方同意从报价前须知附表中规定的招标日期起遵循本投标书，并在投标有效期之内均具有约束力。</w:t>
      </w:r>
      <w:r>
        <w:rPr>
          <w:rFonts w:hint="eastAsia" w:ascii="仿宋_GB2312" w:hAnsi="宋体" w:eastAsia="仿宋_GB2312"/>
          <w:color w:val="000000"/>
          <w:sz w:val="28"/>
        </w:rPr>
        <w:br w:type="textWrapping"/>
      </w:r>
      <w:r>
        <w:rPr>
          <w:rFonts w:hint="eastAsia" w:ascii="仿宋_GB2312" w:hAnsi="宋体" w:eastAsia="仿宋_GB2312"/>
          <w:color w:val="000000"/>
          <w:sz w:val="28"/>
        </w:rPr>
        <w:t>5、如果在招标后规定的有效期内撤回报价，我方愿意赔偿由此给采购人造成的相关一切损失。</w:t>
      </w:r>
      <w:r>
        <w:rPr>
          <w:rFonts w:hint="eastAsia" w:ascii="仿宋_GB2312" w:hAnsi="宋体" w:eastAsia="仿宋_GB2312"/>
          <w:color w:val="000000"/>
          <w:sz w:val="28"/>
        </w:rPr>
        <w:br w:type="textWrapping"/>
      </w:r>
      <w:r>
        <w:rPr>
          <w:rFonts w:hint="eastAsia" w:ascii="仿宋_GB2312" w:hAnsi="宋体" w:eastAsia="仿宋_GB2312"/>
          <w:color w:val="000000"/>
          <w:sz w:val="28"/>
        </w:rPr>
        <w:t>6、我方同意向贵方提供贵方可能另外要求的与其投标有关的任何证据或资料。</w:t>
      </w:r>
      <w:r>
        <w:rPr>
          <w:rFonts w:hint="eastAsia" w:ascii="仿宋_GB2312" w:hAnsi="宋体" w:eastAsia="仿宋_GB2312"/>
          <w:color w:val="000000"/>
          <w:sz w:val="28"/>
        </w:rPr>
        <w:br w:type="textWrapping"/>
      </w:r>
      <w:r>
        <w:rPr>
          <w:rFonts w:hint="eastAsia" w:ascii="仿宋_GB2312" w:hAnsi="宋体" w:eastAsia="仿宋_GB2312"/>
          <w:color w:val="000000"/>
          <w:sz w:val="28"/>
        </w:rPr>
        <w:br w:type="textWrapping"/>
      </w:r>
      <w:r>
        <w:rPr>
          <w:rFonts w:hint="eastAsia" w:ascii="仿宋_GB2312" w:hAnsi="宋体" w:eastAsia="仿宋_GB2312"/>
          <w:color w:val="000000"/>
          <w:sz w:val="28"/>
        </w:rPr>
        <w:t>投标单位：          （公章）</w:t>
      </w:r>
      <w:r>
        <w:rPr>
          <w:rFonts w:hint="eastAsia" w:ascii="仿宋_GB2312" w:hAnsi="宋体" w:eastAsia="仿宋_GB2312"/>
          <w:color w:val="000000"/>
          <w:sz w:val="28"/>
        </w:rPr>
        <w:br w:type="textWrapping"/>
      </w:r>
    </w:p>
    <w:p>
      <w:pPr>
        <w:rPr>
          <w:rFonts w:hint="eastAsia" w:ascii="仿宋_GB2312" w:hAnsi="宋体" w:eastAsia="仿宋_GB2312"/>
          <w:color w:val="000000"/>
          <w:sz w:val="28"/>
        </w:rPr>
      </w:pPr>
      <w:r>
        <w:rPr>
          <w:rFonts w:hint="eastAsia" w:ascii="仿宋_GB2312" w:hAnsi="宋体" w:eastAsia="仿宋_GB2312"/>
          <w:color w:val="000000"/>
          <w:sz w:val="28"/>
        </w:rPr>
        <w:t>日 期： </w:t>
      </w:r>
    </w:p>
    <w:p>
      <w:pPr>
        <w:autoSpaceDE w:val="0"/>
        <w:autoSpaceDN w:val="0"/>
        <w:adjustRightInd w:val="0"/>
        <w:spacing w:line="360" w:lineRule="auto"/>
        <w:rPr>
          <w:rFonts w:hint="eastAsia" w:ascii="宋体" w:hAnsi="宋体"/>
          <w:sz w:val="24"/>
        </w:rPr>
      </w:pPr>
    </w:p>
    <w:sectPr>
      <w:head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BC61C5"/>
    <w:rsid w:val="16E813AE"/>
    <w:rsid w:val="18C94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99" w:semiHidden="0" w:name="Default Paragraph Font" w:locked="1"/>
    <w:lsdException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9">
    <w:name w:val="Default Paragraph Font"/>
    <w:link w:val="10"/>
    <w:unhideWhenUsed/>
    <w:locked/>
    <w:uiPriority w:val="99"/>
    <w:rPr>
      <w:rFonts w:hint="default"/>
      <w:sz w:val="24"/>
    </w:rPr>
  </w:style>
  <w:style w:type="table" w:default="1" w:styleId="12">
    <w:name w:val="Normal Table"/>
    <w:qFormat/>
    <w:uiPriority w:val="99"/>
    <w:tblPr>
      <w:tblLayout w:type="fixed"/>
      <w:tblCellMar>
        <w:top w:w="0" w:type="dxa"/>
        <w:left w:w="108" w:type="dxa"/>
        <w:bottom w:w="0" w:type="dxa"/>
        <w:right w:w="108" w:type="dxa"/>
      </w:tblCellMar>
    </w:tblPr>
  </w:style>
  <w:style w:type="paragraph" w:styleId="2">
    <w:name w:val="Document Map"/>
    <w:basedOn w:val="1"/>
    <w:link w:val="15"/>
    <w:unhideWhenUsed/>
    <w:uiPriority w:val="99"/>
    <w:rPr>
      <w:rFonts w:hint="eastAsia" w:ascii="宋体"/>
      <w:sz w:val="18"/>
    </w:rPr>
  </w:style>
  <w:style w:type="paragraph" w:styleId="3">
    <w:name w:val="Body Text"/>
    <w:basedOn w:val="1"/>
    <w:link w:val="14"/>
    <w:unhideWhenUsed/>
    <w:uiPriority w:val="99"/>
    <w:pPr>
      <w:spacing w:after="120"/>
    </w:pPr>
    <w:rPr>
      <w:rFonts w:hint="eastAsia"/>
      <w:sz w:val="21"/>
    </w:rPr>
  </w:style>
  <w:style w:type="paragraph" w:styleId="4">
    <w:name w:val="Date"/>
    <w:basedOn w:val="1"/>
    <w:next w:val="1"/>
    <w:link w:val="17"/>
    <w:unhideWhenUsed/>
    <w:uiPriority w:val="99"/>
    <w:pPr>
      <w:ind w:left="100" w:leftChars="2500"/>
    </w:pPr>
    <w:rPr>
      <w:rFonts w:hint="eastAsia"/>
      <w:sz w:val="21"/>
    </w:rPr>
  </w:style>
  <w:style w:type="paragraph" w:styleId="5">
    <w:name w:val="Balloon Text"/>
    <w:basedOn w:val="1"/>
    <w:link w:val="16"/>
    <w:unhideWhenUsed/>
    <w:uiPriority w:val="99"/>
    <w:rPr>
      <w:rFonts w:hint="eastAsia"/>
      <w:sz w:val="18"/>
    </w:rPr>
  </w:style>
  <w:style w:type="paragraph" w:styleId="6">
    <w:name w:val="footer"/>
    <w:basedOn w:val="1"/>
    <w:link w:val="13"/>
    <w:unhideWhenUsed/>
    <w:qFormat/>
    <w:uiPriority w:val="99"/>
    <w:pPr>
      <w:tabs>
        <w:tab w:val="center" w:pos="4153"/>
        <w:tab w:val="right" w:pos="8306"/>
      </w:tabs>
      <w:snapToGrid w:val="0"/>
      <w:jc w:val="left"/>
    </w:pPr>
    <w:rPr>
      <w:rFonts w:hint="eastAsia"/>
      <w:sz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customStyle="1" w:styleId="10">
    <w:name w:val="默认段落字体 Para Char Char Char Char Char Char Char"/>
    <w:basedOn w:val="1"/>
    <w:link w:val="9"/>
    <w:unhideWhenUsed/>
    <w:qFormat/>
    <w:uiPriority w:val="99"/>
    <w:pPr>
      <w:adjustRightInd w:val="0"/>
      <w:spacing w:line="360" w:lineRule="auto"/>
    </w:pPr>
    <w:rPr>
      <w:rFonts w:hint="eastAsia"/>
      <w:sz w:val="24"/>
    </w:rPr>
  </w:style>
  <w:style w:type="character" w:styleId="11">
    <w:name w:val="Hyperlink"/>
    <w:basedOn w:val="9"/>
    <w:unhideWhenUsed/>
    <w:qFormat/>
    <w:uiPriority w:val="99"/>
    <w:rPr>
      <w:rFonts w:hint="default" w:ascii="Times New Roman" w:hAnsi="Times New Roman" w:eastAsia="宋体"/>
      <w:color w:val="0000FF"/>
      <w:sz w:val="24"/>
      <w:u w:val="single"/>
    </w:rPr>
  </w:style>
  <w:style w:type="character" w:customStyle="1" w:styleId="13">
    <w:name w:val="页脚 Char"/>
    <w:basedOn w:val="9"/>
    <w:link w:val="6"/>
    <w:unhideWhenUsed/>
    <w:qFormat/>
    <w:locked/>
    <w:uiPriority w:val="99"/>
    <w:rPr>
      <w:rFonts w:hint="default" w:ascii="Times New Roman" w:hAnsi="Times New Roman" w:eastAsia="宋体"/>
      <w:sz w:val="18"/>
    </w:rPr>
  </w:style>
  <w:style w:type="character" w:customStyle="1" w:styleId="14">
    <w:name w:val="正文文本 Char"/>
    <w:basedOn w:val="9"/>
    <w:link w:val="3"/>
    <w:unhideWhenUsed/>
    <w:qFormat/>
    <w:locked/>
    <w:uiPriority w:val="99"/>
    <w:rPr>
      <w:rFonts w:hint="default" w:ascii="Times New Roman" w:hAnsi="Times New Roman" w:eastAsia="宋体"/>
      <w:sz w:val="21"/>
    </w:rPr>
  </w:style>
  <w:style w:type="character" w:customStyle="1" w:styleId="15">
    <w:name w:val="文档结构图 Char"/>
    <w:basedOn w:val="9"/>
    <w:link w:val="2"/>
    <w:unhideWhenUsed/>
    <w:qFormat/>
    <w:locked/>
    <w:uiPriority w:val="99"/>
    <w:rPr>
      <w:rFonts w:hint="eastAsia" w:ascii="宋体" w:hAnsi="Times New Roman" w:eastAsia="宋体"/>
      <w:sz w:val="18"/>
    </w:rPr>
  </w:style>
  <w:style w:type="character" w:customStyle="1" w:styleId="16">
    <w:name w:val="批注框文本 Char"/>
    <w:basedOn w:val="9"/>
    <w:link w:val="5"/>
    <w:unhideWhenUsed/>
    <w:qFormat/>
    <w:locked/>
    <w:uiPriority w:val="99"/>
    <w:rPr>
      <w:rFonts w:hint="default" w:ascii="Times New Roman" w:hAnsi="Times New Roman" w:eastAsia="宋体"/>
      <w:sz w:val="18"/>
    </w:rPr>
  </w:style>
  <w:style w:type="character" w:customStyle="1" w:styleId="17">
    <w:name w:val="日期 Char"/>
    <w:basedOn w:val="9"/>
    <w:link w:val="4"/>
    <w:unhideWhenUsed/>
    <w:qFormat/>
    <w:locked/>
    <w:uiPriority w:val="99"/>
    <w:rPr>
      <w:rFonts w:hint="default" w:ascii="Times New Roman" w:hAnsi="Times New Roman" w:eastAsia="宋体"/>
      <w:sz w:val="24"/>
    </w:rPr>
  </w:style>
  <w:style w:type="character" w:customStyle="1" w:styleId="18">
    <w:name w:val="页眉 Char"/>
    <w:basedOn w:val="9"/>
    <w:link w:val="7"/>
    <w:unhideWhenUsed/>
    <w:qFormat/>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2018-03-28T09:32:00Z</dcterms:created>
  <dc:creator>Administrator</dc:creator>
  <cp:lastModifiedBy>邵青</cp:lastModifiedBy>
  <dcterms:modified xsi:type="dcterms:W3CDTF">2018-03-28T09:53:20Z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