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A7870" w:rsidP="006326BE">
            <w:pPr>
              <w:rPr>
                <w:sz w:val="24"/>
              </w:rPr>
            </w:pPr>
            <w:r w:rsidRPr="009A7870">
              <w:rPr>
                <w:rFonts w:hint="eastAsia"/>
                <w:b/>
              </w:rPr>
              <w:t>肛肠综合治疗仪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1A326D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71B8F" w:rsidP="009A787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9A7870"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A7870" w:rsidP="00283CFD">
            <w:pPr>
              <w:rPr>
                <w:sz w:val="24"/>
              </w:rPr>
            </w:pPr>
            <w:r w:rsidRPr="009A7870">
              <w:rPr>
                <w:rFonts w:hint="eastAsia"/>
                <w:b/>
              </w:rPr>
              <w:t>肛肠综合治疗仪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9A78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9A7870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9A78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9A7870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23E41" w:rsidP="00E71B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中医院肛肠科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9A7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A7870">
              <w:rPr>
                <w:rFonts w:hint="eastAsia"/>
                <w:sz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1A326D" w:rsidRDefault="001A326D" w:rsidP="00B04090">
      <w:pPr>
        <w:spacing w:line="400" w:lineRule="exact"/>
        <w:rPr>
          <w:rFonts w:ascii="宋体" w:hAnsi="宋体" w:cs="宋体"/>
          <w:sz w:val="24"/>
        </w:rPr>
      </w:pPr>
    </w:p>
    <w:p w:rsidR="001A326D" w:rsidRDefault="001A326D" w:rsidP="00B04090">
      <w:pPr>
        <w:spacing w:line="400" w:lineRule="exact"/>
        <w:rPr>
          <w:rFonts w:ascii="宋体" w:hAnsi="宋体" w:cs="宋体"/>
          <w:sz w:val="24"/>
        </w:rPr>
      </w:pPr>
    </w:p>
    <w:p w:rsidR="00B04090" w:rsidRDefault="00B04090" w:rsidP="009A787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1、BEIM生物组织电阻抗自动调节功率输出。</w:t>
      </w:r>
    </w:p>
    <w:p w:rsidR="00B04090" w:rsidRDefault="00B04090" w:rsidP="009A787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2、通过EMC电磁兼容检测。</w:t>
      </w:r>
    </w:p>
    <w:p w:rsidR="00B04090" w:rsidRDefault="00B0409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3、治疗系统具备高频电钳、电</w:t>
      </w:r>
      <w:proofErr w:type="gramStart"/>
      <w:r>
        <w:rPr>
          <w:rFonts w:ascii="宋体" w:hAnsi="宋体" w:cs="宋体" w:hint="eastAsia"/>
          <w:sz w:val="24"/>
        </w:rPr>
        <w:t>镊</w:t>
      </w:r>
      <w:proofErr w:type="gramEnd"/>
      <w:r>
        <w:rPr>
          <w:rFonts w:ascii="宋体" w:hAnsi="宋体" w:cs="宋体" w:hint="eastAsia"/>
          <w:sz w:val="24"/>
        </w:rPr>
        <w:t>、电刀。</w:t>
      </w:r>
    </w:p>
    <w:p w:rsidR="00B04090" w:rsidRDefault="00B0409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4、电钳、电</w:t>
      </w:r>
      <w:proofErr w:type="gramStart"/>
      <w:r>
        <w:rPr>
          <w:rFonts w:ascii="宋体" w:hAnsi="宋体" w:cs="宋体" w:hint="eastAsia"/>
          <w:sz w:val="24"/>
        </w:rPr>
        <w:t>镊</w:t>
      </w:r>
      <w:proofErr w:type="gramEnd"/>
      <w:r>
        <w:rPr>
          <w:rFonts w:ascii="宋体" w:hAnsi="宋体" w:cs="宋体" w:hint="eastAsia"/>
          <w:sz w:val="24"/>
        </w:rPr>
        <w:t>输出功率自动控制，电</w:t>
      </w:r>
      <w:proofErr w:type="gramStart"/>
      <w:r>
        <w:rPr>
          <w:rFonts w:ascii="宋体" w:hAnsi="宋体" w:cs="宋体" w:hint="eastAsia"/>
          <w:sz w:val="24"/>
        </w:rPr>
        <w:t>刀具备</w:t>
      </w:r>
      <w:proofErr w:type="gramEnd"/>
      <w:r w:rsidR="009A7870" w:rsidRPr="009A7870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9个档位控制输出。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5、电源电压：AC 220V±22V  50Hz±1 Hz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6、工作制：间歇加载连续运行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7、防电击类型：Ⅰ类   BF型</w:t>
      </w:r>
      <w:r w:rsidR="009A7870">
        <w:rPr>
          <w:rFonts w:ascii="宋体" w:hAnsi="宋体" w:cs="宋体" w:hint="eastAsia"/>
          <w:sz w:val="24"/>
        </w:rPr>
        <w:t xml:space="preserve"> 以上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8、输入功率：≤500W</w:t>
      </w:r>
    </w:p>
    <w:p w:rsidR="00B04090" w:rsidRDefault="00B0409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▲9、高频部分工作频率：1.25 MHz±0.125MHz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</w:t>
      </w:r>
      <w:r w:rsidR="009A7870">
        <w:rPr>
          <w:rFonts w:ascii="宋体" w:hAnsi="宋体" w:cs="宋体" w:hint="eastAsia"/>
          <w:sz w:val="24"/>
        </w:rPr>
        <w:t>超过</w:t>
      </w:r>
      <w:r>
        <w:rPr>
          <w:rFonts w:ascii="宋体" w:hAnsi="宋体" w:cs="宋体" w:hint="eastAsia"/>
          <w:sz w:val="24"/>
        </w:rPr>
        <w:t>三种输出模式</w:t>
      </w:r>
      <w:r w:rsidR="009A7870">
        <w:rPr>
          <w:rFonts w:ascii="宋体" w:hAnsi="宋体" w:cs="宋体" w:hint="eastAsia"/>
          <w:sz w:val="24"/>
        </w:rPr>
        <w:t>含</w:t>
      </w:r>
      <w:r>
        <w:rPr>
          <w:rFonts w:ascii="宋体" w:hAnsi="宋体" w:cs="宋体" w:hint="eastAsia"/>
          <w:sz w:val="24"/>
        </w:rPr>
        <w:t>：电钳模式、电</w:t>
      </w:r>
      <w:proofErr w:type="gramStart"/>
      <w:r>
        <w:rPr>
          <w:rFonts w:ascii="宋体" w:hAnsi="宋体" w:cs="宋体" w:hint="eastAsia"/>
          <w:sz w:val="24"/>
        </w:rPr>
        <w:t>镊</w:t>
      </w:r>
      <w:proofErr w:type="gramEnd"/>
      <w:r>
        <w:rPr>
          <w:rFonts w:ascii="宋体" w:hAnsi="宋体" w:cs="宋体" w:hint="eastAsia"/>
          <w:sz w:val="24"/>
        </w:rPr>
        <w:t>模式、电刀模式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11、高频</w:t>
      </w:r>
      <w:proofErr w:type="gramStart"/>
      <w:r>
        <w:rPr>
          <w:rFonts w:ascii="宋体" w:hAnsi="宋体" w:cs="宋体" w:hint="eastAsia"/>
          <w:sz w:val="24"/>
        </w:rPr>
        <w:t>部分双</w:t>
      </w:r>
      <w:proofErr w:type="gramEnd"/>
      <w:r>
        <w:rPr>
          <w:rFonts w:ascii="宋体" w:hAnsi="宋体" w:cs="宋体" w:hint="eastAsia"/>
          <w:sz w:val="24"/>
        </w:rPr>
        <w:t>极输出功率：40W±8W（负载阻值500</w:t>
      </w:r>
      <w:r>
        <w:rPr>
          <w:rFonts w:ascii="宋体" w:hAnsi="宋体" w:cs="宋体" w:hint="eastAsia"/>
          <w:spacing w:val="10"/>
          <w:sz w:val="24"/>
        </w:rPr>
        <w:t>Ω</w:t>
      </w:r>
      <w:r>
        <w:rPr>
          <w:rFonts w:ascii="宋体" w:hAnsi="宋体" w:cs="宋体" w:hint="eastAsia"/>
          <w:sz w:val="24"/>
        </w:rPr>
        <w:t>±25</w:t>
      </w:r>
      <w:r>
        <w:rPr>
          <w:rFonts w:ascii="宋体" w:hAnsi="宋体" w:cs="宋体" w:hint="eastAsia"/>
          <w:spacing w:val="10"/>
          <w:sz w:val="24"/>
        </w:rPr>
        <w:t>Ω</w:t>
      </w:r>
      <w:r>
        <w:rPr>
          <w:rFonts w:ascii="宋体" w:hAnsi="宋体" w:cs="宋体" w:hint="eastAsia"/>
          <w:sz w:val="24"/>
        </w:rPr>
        <w:t>）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12、高频部分单极最大输出功率：40W±8W（负载阻值500</w:t>
      </w:r>
      <w:r>
        <w:rPr>
          <w:rFonts w:ascii="宋体" w:hAnsi="宋体" w:cs="宋体" w:hint="eastAsia"/>
          <w:spacing w:val="10"/>
          <w:sz w:val="24"/>
        </w:rPr>
        <w:t>Ω</w:t>
      </w:r>
      <w:r>
        <w:rPr>
          <w:rFonts w:ascii="宋体" w:hAnsi="宋体" w:cs="宋体" w:hint="eastAsia"/>
          <w:sz w:val="24"/>
        </w:rPr>
        <w:t>±25</w:t>
      </w:r>
      <w:r>
        <w:rPr>
          <w:rFonts w:ascii="宋体" w:hAnsi="宋体" w:cs="宋体" w:hint="eastAsia"/>
          <w:spacing w:val="10"/>
          <w:sz w:val="24"/>
        </w:rPr>
        <w:t>Ω</w:t>
      </w:r>
      <w:r>
        <w:rPr>
          <w:rFonts w:ascii="宋体" w:hAnsi="宋体" w:cs="宋体" w:hint="eastAsia"/>
          <w:sz w:val="24"/>
        </w:rPr>
        <w:t>）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13、应具有配合影像采集系统的功能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13.1</w:t>
      </w:r>
      <w:r w:rsidR="00B04090">
        <w:rPr>
          <w:rFonts w:ascii="宋体" w:hAnsi="宋体" w:cs="宋体" w:hint="eastAsia"/>
          <w:sz w:val="24"/>
        </w:rPr>
        <w:t xml:space="preserve"> 自动焦距；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13.2</w:t>
      </w:r>
      <w:r w:rsidR="00B04090">
        <w:rPr>
          <w:rFonts w:ascii="宋体" w:hAnsi="宋体" w:cs="宋体" w:hint="eastAsia"/>
          <w:sz w:val="24"/>
        </w:rPr>
        <w:t>采集速率 ≥6Mb/s；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13.3</w:t>
      </w:r>
      <w:r w:rsidR="00B04090">
        <w:rPr>
          <w:rFonts w:ascii="宋体" w:hAnsi="宋体" w:cs="宋体" w:hint="eastAsia"/>
          <w:sz w:val="24"/>
        </w:rPr>
        <w:t xml:space="preserve"> 帧频 ≥25帧/秒；</w:t>
      </w:r>
    </w:p>
    <w:p w:rsidR="00B04090" w:rsidRDefault="00B04090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 主机具有的功能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14.1</w:t>
      </w:r>
      <w:r w:rsidR="00B04090">
        <w:rPr>
          <w:rFonts w:ascii="宋体" w:hAnsi="宋体" w:cs="宋体" w:hint="eastAsia"/>
          <w:sz w:val="24"/>
        </w:rPr>
        <w:t xml:space="preserve"> 应具有病灶部位图像的采集功能;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14.2</w:t>
      </w:r>
      <w:r w:rsidR="00B04090">
        <w:rPr>
          <w:rFonts w:ascii="宋体" w:hAnsi="宋体" w:cs="宋体" w:hint="eastAsia"/>
          <w:sz w:val="24"/>
        </w:rPr>
        <w:t xml:space="preserve"> 应具有采集图像的冻结、存储和回放功能；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14.3</w:t>
      </w:r>
      <w:r w:rsidR="00B04090">
        <w:rPr>
          <w:rFonts w:ascii="宋体" w:hAnsi="宋体" w:cs="宋体" w:hint="eastAsia"/>
          <w:sz w:val="24"/>
        </w:rPr>
        <w:t xml:space="preserve"> 应具有存储图像的编辑、处理功能；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14.4</w:t>
      </w:r>
      <w:r w:rsidR="00B04090">
        <w:rPr>
          <w:rFonts w:ascii="宋体" w:hAnsi="宋体" w:cs="宋体" w:hint="eastAsia"/>
          <w:sz w:val="24"/>
        </w:rPr>
        <w:t xml:space="preserve"> 应具有参考图像对比显示功能；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14.5</w:t>
      </w:r>
      <w:r w:rsidR="00B04090">
        <w:rPr>
          <w:rFonts w:ascii="宋体" w:hAnsi="宋体" w:cs="宋体" w:hint="eastAsia"/>
          <w:sz w:val="24"/>
        </w:rPr>
        <w:t xml:space="preserve"> 应具有病例管理功能；</w:t>
      </w:r>
    </w:p>
    <w:p w:rsidR="00B04090" w:rsidRDefault="001A326D" w:rsidP="00B0409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14.6</w:t>
      </w:r>
      <w:r w:rsidR="00B04090">
        <w:rPr>
          <w:rFonts w:ascii="宋体" w:hAnsi="宋体" w:cs="宋体" w:hint="eastAsia"/>
          <w:sz w:val="24"/>
        </w:rPr>
        <w:t>应具有有关数据打印输出功能；</w:t>
      </w:r>
    </w:p>
    <w:p w:rsidR="00B04090" w:rsidRDefault="00B0409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▲</w:t>
      </w:r>
      <w:r w:rsidR="001A326D"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、高清彩色数码摄像系统：自带光源，自动调焦，可视液晶屏显示</w:t>
      </w:r>
    </w:p>
    <w:p w:rsidR="00B04090" w:rsidRDefault="001A326D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</w:t>
      </w:r>
      <w:r w:rsidR="00B04090">
        <w:rPr>
          <w:rFonts w:ascii="宋体" w:hAnsi="宋体" w:cs="宋体" w:hint="eastAsia"/>
          <w:sz w:val="24"/>
        </w:rPr>
        <w:t>、光学防水硬管卡口</w:t>
      </w:r>
    </w:p>
    <w:p w:rsidR="009A7870" w:rsidRDefault="001A326D" w:rsidP="00B04090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16.1</w:t>
      </w:r>
      <w:r w:rsidR="00B04090">
        <w:rPr>
          <w:rFonts w:ascii="宋体" w:hAnsi="宋体" w:cs="宋体" w:hint="eastAsia"/>
          <w:sz w:val="24"/>
        </w:rPr>
        <w:t xml:space="preserve"> 适用1/2"单CCD专业影像摄像机</w:t>
      </w:r>
    </w:p>
    <w:p w:rsidR="00B04090" w:rsidRDefault="001A326D" w:rsidP="00B04090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16.2</w:t>
      </w:r>
      <w:r w:rsidR="00B04090">
        <w:rPr>
          <w:rFonts w:ascii="宋体" w:hAnsi="宋体" w:cs="宋体" w:hint="eastAsia"/>
          <w:sz w:val="24"/>
        </w:rPr>
        <w:t>高清晰度，分辨率</w:t>
      </w:r>
      <w:r w:rsidR="009A7870" w:rsidRPr="009A7870">
        <w:rPr>
          <w:rFonts w:ascii="宋体" w:hAnsi="宋体" w:cs="宋体" w:hint="eastAsia"/>
          <w:sz w:val="24"/>
        </w:rPr>
        <w:t>≥</w:t>
      </w:r>
      <w:r w:rsidR="00B04090">
        <w:rPr>
          <w:rFonts w:ascii="宋体" w:hAnsi="宋体" w:cs="宋体" w:hint="eastAsia"/>
          <w:sz w:val="24"/>
        </w:rPr>
        <w:t>700线</w:t>
      </w:r>
    </w:p>
    <w:p w:rsidR="00B04090" w:rsidRDefault="001A326D" w:rsidP="00B0409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16.</w:t>
      </w:r>
      <w:r w:rsidR="009A7870">
        <w:rPr>
          <w:rFonts w:ascii="宋体" w:hAnsi="宋体" w:cs="宋体" w:hint="eastAsia"/>
          <w:sz w:val="24"/>
        </w:rPr>
        <w:t>3</w:t>
      </w:r>
      <w:r w:rsidR="00B04090">
        <w:rPr>
          <w:rFonts w:ascii="宋体" w:hAnsi="宋体" w:cs="宋体" w:hint="eastAsia"/>
          <w:sz w:val="24"/>
        </w:rPr>
        <w:t>可化学浸泡消毒、煮沸消毒、直至</w:t>
      </w:r>
      <w:r w:rsidR="009A7870" w:rsidRPr="009A7870">
        <w:rPr>
          <w:rFonts w:ascii="宋体" w:hAnsi="宋体" w:cs="宋体" w:hint="eastAsia"/>
          <w:sz w:val="24"/>
        </w:rPr>
        <w:t>≥</w:t>
      </w:r>
      <w:r w:rsidR="00B04090">
        <w:rPr>
          <w:rFonts w:ascii="宋体" w:hAnsi="宋体" w:cs="宋体" w:hint="eastAsia"/>
          <w:sz w:val="24"/>
        </w:rPr>
        <w:t>13</w:t>
      </w:r>
      <w:r w:rsidR="009A7870">
        <w:rPr>
          <w:rFonts w:ascii="宋体" w:hAnsi="宋体" w:cs="宋体" w:hint="eastAsia"/>
          <w:sz w:val="24"/>
        </w:rPr>
        <w:t>0</w:t>
      </w:r>
      <w:r w:rsidR="00B04090">
        <w:rPr>
          <w:rFonts w:ascii="宋体" w:hAnsi="宋体" w:cs="宋体" w:hint="eastAsia"/>
          <w:sz w:val="24"/>
        </w:rPr>
        <w:t>℃压力蒸汽灭菌消毒。</w:t>
      </w:r>
    </w:p>
    <w:p w:rsidR="00B04090" w:rsidRDefault="001A326D" w:rsidP="00B04090">
      <w:pPr>
        <w:pStyle w:val="a7"/>
        <w:spacing w:before="0" w:beforeAutospacing="0" w:after="0" w:afterAutospacing="0" w:line="400" w:lineRule="exact"/>
        <w:rPr>
          <w:color w:val="auto"/>
          <w:kern w:val="2"/>
          <w:szCs w:val="24"/>
        </w:rPr>
      </w:pPr>
      <w:r>
        <w:rPr>
          <w:rFonts w:hint="eastAsia"/>
          <w:color w:val="auto"/>
          <w:kern w:val="2"/>
          <w:szCs w:val="24"/>
        </w:rPr>
        <w:t>1</w:t>
      </w:r>
      <w:r w:rsidR="009A7870">
        <w:rPr>
          <w:rFonts w:hint="eastAsia"/>
          <w:color w:val="auto"/>
          <w:kern w:val="2"/>
          <w:szCs w:val="24"/>
        </w:rPr>
        <w:t>7</w:t>
      </w:r>
      <w:r w:rsidR="00B04090">
        <w:rPr>
          <w:rFonts w:hint="eastAsia"/>
          <w:color w:val="auto"/>
          <w:kern w:val="2"/>
          <w:szCs w:val="24"/>
        </w:rPr>
        <w:t>、氙灯冷光源</w:t>
      </w:r>
    </w:p>
    <w:p w:rsidR="00B04090" w:rsidRDefault="001A326D" w:rsidP="00B04090">
      <w:pPr>
        <w:pStyle w:val="a7"/>
        <w:spacing w:before="0" w:beforeAutospacing="0" w:after="0" w:afterAutospacing="0" w:line="400" w:lineRule="exact"/>
        <w:rPr>
          <w:color w:val="auto"/>
          <w:kern w:val="2"/>
          <w:szCs w:val="24"/>
        </w:rPr>
      </w:pPr>
      <w:r>
        <w:rPr>
          <w:rFonts w:hint="eastAsia"/>
          <w:color w:val="auto"/>
          <w:kern w:val="2"/>
          <w:szCs w:val="24"/>
        </w:rPr>
        <w:t>1</w:t>
      </w:r>
      <w:r w:rsidR="009A7870">
        <w:rPr>
          <w:rFonts w:hint="eastAsia"/>
          <w:color w:val="auto"/>
          <w:kern w:val="2"/>
          <w:szCs w:val="24"/>
        </w:rPr>
        <w:t>8</w:t>
      </w:r>
      <w:r w:rsidR="00B04090">
        <w:rPr>
          <w:rFonts w:hint="eastAsia"/>
          <w:color w:val="auto"/>
          <w:kern w:val="2"/>
          <w:szCs w:val="24"/>
        </w:rPr>
        <w:t>、医用电子内窥镜图像处理器</w:t>
      </w:r>
    </w:p>
    <w:p w:rsidR="00B04090" w:rsidRDefault="009A787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</w:t>
      </w:r>
      <w:r w:rsidR="00B04090">
        <w:rPr>
          <w:rFonts w:ascii="宋体" w:hAnsi="宋体" w:cs="宋体" w:hint="eastAsia"/>
          <w:sz w:val="24"/>
        </w:rPr>
        <w:t>、提供可容纳</w:t>
      </w:r>
      <w:r w:rsidRPr="009A7870">
        <w:rPr>
          <w:rFonts w:ascii="宋体" w:hAnsi="宋体" w:cs="宋体" w:hint="eastAsia"/>
          <w:sz w:val="24"/>
        </w:rPr>
        <w:t>≥</w:t>
      </w:r>
      <w:r w:rsidR="00B04090">
        <w:rPr>
          <w:rFonts w:ascii="宋体" w:hAnsi="宋体" w:cs="宋体" w:hint="eastAsia"/>
          <w:sz w:val="24"/>
        </w:rPr>
        <w:t>30张图片的动态图片库</w:t>
      </w:r>
    </w:p>
    <w:p w:rsidR="001A326D" w:rsidRDefault="001A326D" w:rsidP="00B04090">
      <w:pPr>
        <w:spacing w:line="400" w:lineRule="exact"/>
        <w:rPr>
          <w:rFonts w:ascii="宋体" w:hAnsi="宋体" w:cs="宋体"/>
          <w:sz w:val="24"/>
        </w:rPr>
      </w:pPr>
    </w:p>
    <w:p w:rsidR="001A326D" w:rsidRDefault="001A326D" w:rsidP="00B04090">
      <w:pPr>
        <w:spacing w:line="400" w:lineRule="exact"/>
        <w:rPr>
          <w:rFonts w:ascii="宋体" w:hAnsi="宋体" w:cs="宋体"/>
          <w:sz w:val="24"/>
        </w:rPr>
      </w:pPr>
    </w:p>
    <w:p w:rsidR="00B04090" w:rsidRDefault="00B04090" w:rsidP="00B04090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配置清单： </w:t>
      </w:r>
    </w:p>
    <w:p w:rsidR="001A326D" w:rsidRDefault="001A326D" w:rsidP="00B04090">
      <w:pPr>
        <w:spacing w:line="400" w:lineRule="exact"/>
        <w:rPr>
          <w:rFonts w:ascii="宋体" w:hAnsi="宋体" w:cs="宋体"/>
          <w:sz w:val="24"/>
        </w:rPr>
      </w:pPr>
    </w:p>
    <w:tbl>
      <w:tblPr>
        <w:tblW w:w="0" w:type="auto"/>
        <w:jc w:val="center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3"/>
        <w:gridCol w:w="4094"/>
        <w:gridCol w:w="1843"/>
      </w:tblGrid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</w:tr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治疗仪主机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1A326D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电脑主机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1A326D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显示器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1A326D" w:rsidP="001A326D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彩色打印机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B04090" w:rsidTr="009A7870">
        <w:trPr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1A326D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影像采集系统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0" w:rsidRDefault="00B04090" w:rsidP="00AC0F5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</w:tr>
    </w:tbl>
    <w:p w:rsidR="00A23E41" w:rsidRPr="00D959DC" w:rsidRDefault="00A23E41" w:rsidP="00B04090">
      <w:pPr>
        <w:rPr>
          <w:rFonts w:ascii="宋体" w:hAnsi="宋体"/>
          <w:sz w:val="24"/>
          <w:szCs w:val="21"/>
        </w:rPr>
      </w:pPr>
    </w:p>
    <w:sectPr w:rsidR="00A23E41" w:rsidRPr="00D959DC" w:rsidSect="0023014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AD" w:rsidRDefault="00391EAD">
      <w:r>
        <w:separator/>
      </w:r>
    </w:p>
  </w:endnote>
  <w:endnote w:type="continuationSeparator" w:id="0">
    <w:p w:rsidR="00391EAD" w:rsidRDefault="0039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AD" w:rsidRDefault="00391EAD">
      <w:r>
        <w:separator/>
      </w:r>
    </w:p>
  </w:footnote>
  <w:footnote w:type="continuationSeparator" w:id="0">
    <w:p w:rsidR="00391EAD" w:rsidRDefault="0039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107692"/>
    <w:rsid w:val="00134DC0"/>
    <w:rsid w:val="001A326D"/>
    <w:rsid w:val="001C148A"/>
    <w:rsid w:val="0023014C"/>
    <w:rsid w:val="00245B7C"/>
    <w:rsid w:val="002F4FD2"/>
    <w:rsid w:val="00323B43"/>
    <w:rsid w:val="00363D0C"/>
    <w:rsid w:val="00391EAD"/>
    <w:rsid w:val="003D37D8"/>
    <w:rsid w:val="003F70CB"/>
    <w:rsid w:val="004358AB"/>
    <w:rsid w:val="00492D6D"/>
    <w:rsid w:val="0054521F"/>
    <w:rsid w:val="006326BE"/>
    <w:rsid w:val="006941F4"/>
    <w:rsid w:val="00720AE7"/>
    <w:rsid w:val="00771A33"/>
    <w:rsid w:val="00793671"/>
    <w:rsid w:val="00801E0C"/>
    <w:rsid w:val="00860361"/>
    <w:rsid w:val="008B7726"/>
    <w:rsid w:val="009A7870"/>
    <w:rsid w:val="009B0D4F"/>
    <w:rsid w:val="00A23E41"/>
    <w:rsid w:val="00AA6FE0"/>
    <w:rsid w:val="00AE4AFF"/>
    <w:rsid w:val="00B04090"/>
    <w:rsid w:val="00B73C1D"/>
    <w:rsid w:val="00BB4889"/>
    <w:rsid w:val="00D2117F"/>
    <w:rsid w:val="00D959DC"/>
    <w:rsid w:val="00DB442C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04090"/>
    <w:pPr>
      <w:keepNext/>
      <w:keepLines/>
      <w:spacing w:before="340" w:after="330"/>
      <w:jc w:val="center"/>
      <w:outlineLvl w:val="0"/>
    </w:pPr>
    <w:rPr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23014C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3014C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23014C"/>
  </w:style>
  <w:style w:type="character" w:styleId="a5">
    <w:name w:val="Hyperlink"/>
    <w:rsid w:val="0023014C"/>
    <w:rPr>
      <w:color w:val="0000FF"/>
      <w:u w:val="single"/>
    </w:rPr>
  </w:style>
  <w:style w:type="paragraph" w:styleId="a3">
    <w:name w:val="header"/>
    <w:basedOn w:val="a"/>
    <w:link w:val="Char"/>
    <w:unhideWhenUsed/>
    <w:rsid w:val="002301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2301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B04090"/>
    <w:rPr>
      <w:rFonts w:ascii="Times New Roman" w:eastAsia="宋体" w:hAnsi="Times New Roman"/>
      <w:b/>
      <w:kern w:val="44"/>
      <w:sz w:val="24"/>
    </w:rPr>
  </w:style>
  <w:style w:type="paragraph" w:styleId="a7">
    <w:name w:val="Normal (Web)"/>
    <w:basedOn w:val="a"/>
    <w:unhideWhenUsed/>
    <w:rsid w:val="00B0409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5</cp:revision>
  <dcterms:created xsi:type="dcterms:W3CDTF">2018-03-19T09:08:00Z</dcterms:created>
  <dcterms:modified xsi:type="dcterms:W3CDTF">2018-04-02T14:06:00Z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