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7D" w:rsidRDefault="00E20D07" w:rsidP="0052187D">
      <w:pPr>
        <w:spacing w:line="360" w:lineRule="auto"/>
        <w:jc w:val="center"/>
        <w:rPr>
          <w:rFonts w:ascii="Arial" w:hAnsi="Arial" w:cs="Arial"/>
          <w:b/>
          <w:sz w:val="24"/>
        </w:rPr>
      </w:pPr>
      <w:r>
        <w:rPr>
          <w:rFonts w:hint="eastAsia"/>
          <w:b/>
          <w:sz w:val="36"/>
          <w:szCs w:val="36"/>
        </w:rPr>
        <w:t>麻醉机</w:t>
      </w:r>
      <w:r w:rsidR="0052187D">
        <w:rPr>
          <w:rFonts w:hint="eastAsia"/>
          <w:b/>
          <w:sz w:val="36"/>
          <w:szCs w:val="36"/>
        </w:rPr>
        <w:t>参数及配置</w:t>
      </w:r>
    </w:p>
    <w:p w:rsidR="0052187D" w:rsidRDefault="0052187D" w:rsidP="0052187D">
      <w:pPr>
        <w:spacing w:line="360" w:lineRule="auto"/>
        <w:rPr>
          <w:rFonts w:ascii="Arial" w:hAnsi="Arial" w:cs="Arial"/>
          <w:sz w:val="24"/>
        </w:rPr>
      </w:pPr>
      <w:r>
        <w:rPr>
          <w:rFonts w:ascii="Arial" w:hAnsi="Arial" w:cs="Arial" w:hint="eastAsia"/>
          <w:sz w:val="24"/>
        </w:rPr>
        <w:t>1</w:t>
      </w:r>
      <w:r>
        <w:rPr>
          <w:rFonts w:ascii="Arial" w:hAnsi="Arial" w:cs="Arial" w:hint="eastAsia"/>
          <w:sz w:val="24"/>
        </w:rPr>
        <w:t>、货物名称：全能麻醉机</w:t>
      </w:r>
    </w:p>
    <w:p w:rsidR="0052187D" w:rsidRDefault="0052187D" w:rsidP="0052187D">
      <w:pPr>
        <w:spacing w:line="360" w:lineRule="auto"/>
        <w:rPr>
          <w:rFonts w:ascii="Arial" w:hAnsi="Arial" w:cs="Arial"/>
          <w:sz w:val="24"/>
        </w:rPr>
      </w:pPr>
      <w:r>
        <w:rPr>
          <w:rFonts w:ascii="Arial" w:hAnsi="Arial" w:cs="Arial" w:hint="eastAsia"/>
          <w:sz w:val="24"/>
        </w:rPr>
        <w:t>2</w:t>
      </w:r>
      <w:r>
        <w:rPr>
          <w:rFonts w:ascii="Arial" w:hAnsi="Arial" w:cs="Arial" w:hint="eastAsia"/>
          <w:sz w:val="24"/>
        </w:rPr>
        <w:t>、数量：</w:t>
      </w:r>
      <w:r w:rsidR="0070259A">
        <w:rPr>
          <w:rFonts w:ascii="Arial" w:hAnsi="Arial" w:cs="Arial" w:hint="eastAsia"/>
          <w:sz w:val="24"/>
        </w:rPr>
        <w:t>2</w:t>
      </w:r>
      <w:r>
        <w:rPr>
          <w:rFonts w:ascii="Arial" w:hAnsi="Arial" w:cs="Arial" w:hint="eastAsia"/>
          <w:sz w:val="24"/>
        </w:rPr>
        <w:t>台</w:t>
      </w:r>
    </w:p>
    <w:p w:rsidR="0052187D" w:rsidRDefault="0052187D" w:rsidP="0052187D">
      <w:pPr>
        <w:spacing w:line="360" w:lineRule="auto"/>
        <w:rPr>
          <w:rFonts w:ascii="Arial" w:hAnsi="Arial" w:cs="Arial"/>
          <w:sz w:val="24"/>
        </w:rPr>
      </w:pPr>
      <w:r>
        <w:rPr>
          <w:rFonts w:ascii="Arial" w:hAnsi="Arial" w:cs="Arial" w:hint="eastAsia"/>
          <w:sz w:val="24"/>
        </w:rPr>
        <w:t>3</w:t>
      </w:r>
      <w:r>
        <w:rPr>
          <w:rFonts w:ascii="Arial" w:hAnsi="Arial" w:cs="Arial" w:hint="eastAsia"/>
          <w:sz w:val="24"/>
        </w:rPr>
        <w:t>、技术规格：</w:t>
      </w:r>
    </w:p>
    <w:p w:rsidR="0052187D" w:rsidRDefault="0052187D" w:rsidP="0052187D">
      <w:pPr>
        <w:adjustRightInd w:val="0"/>
        <w:spacing w:line="360" w:lineRule="auto"/>
        <w:ind w:left="198" w:hanging="198"/>
        <w:rPr>
          <w:rFonts w:ascii="Arial" w:hAnsi="Arial" w:cs="Arial"/>
          <w:b/>
          <w:sz w:val="24"/>
        </w:rPr>
      </w:pPr>
      <w:r>
        <w:rPr>
          <w:rFonts w:ascii="Arial" w:hAnsi="Arial" w:cs="Arial"/>
          <w:b/>
          <w:sz w:val="24"/>
        </w:rPr>
        <w:t xml:space="preserve">3.1 </w:t>
      </w:r>
      <w:r>
        <w:rPr>
          <w:rFonts w:ascii="Arial" w:hAnsi="Arial" w:cs="Arial" w:hint="eastAsia"/>
          <w:b/>
          <w:sz w:val="24"/>
        </w:rPr>
        <w:t>工作条件及基本配件</w:t>
      </w:r>
    </w:p>
    <w:p w:rsidR="0052187D" w:rsidRDefault="0052187D" w:rsidP="0052187D">
      <w:pPr>
        <w:pStyle w:val="a6"/>
        <w:numPr>
          <w:ilvl w:val="2"/>
          <w:numId w:val="1"/>
        </w:numPr>
        <w:adjustRightInd w:val="0"/>
        <w:ind w:firstLineChars="0"/>
        <w:rPr>
          <w:rFonts w:ascii="Arial" w:hAnsi="Arial" w:cs="Arial"/>
        </w:rPr>
      </w:pPr>
      <w:r>
        <w:rPr>
          <w:rFonts w:ascii="Arial" w:hAnsi="Arial" w:cs="Arial" w:hint="eastAsia"/>
        </w:rPr>
        <w:t>操作环境，温度：</w:t>
      </w:r>
      <w:r>
        <w:rPr>
          <w:rFonts w:ascii="Arial" w:hAnsi="Arial" w:cs="Arial"/>
        </w:rPr>
        <w:t xml:space="preserve">10° </w:t>
      </w:r>
      <w:r>
        <w:rPr>
          <w:rFonts w:ascii="Arial" w:hAnsi="Arial" w:cs="Arial" w:hint="eastAsia"/>
        </w:rPr>
        <w:t>至</w:t>
      </w:r>
      <w:smartTag w:uri="urn:schemas-microsoft-com:office:smarttags" w:element="chmetcnv">
        <w:smartTagPr>
          <w:attr w:name="UnitName" w:val="ﾰC"/>
          <w:attr w:name="SourceValue" w:val="40"/>
          <w:attr w:name="HasSpace" w:val="False"/>
          <w:attr w:name="Negative" w:val="False"/>
          <w:attr w:name="NumberType" w:val="1"/>
          <w:attr w:name="TCSC" w:val="0"/>
        </w:smartTagPr>
        <w:r>
          <w:rPr>
            <w:rFonts w:ascii="Arial" w:hAnsi="Arial" w:cs="Arial"/>
          </w:rPr>
          <w:t>40°C</w:t>
        </w:r>
      </w:smartTag>
      <w:r>
        <w:rPr>
          <w:rFonts w:ascii="Arial" w:hAnsi="Arial" w:cs="Arial" w:hint="eastAsia"/>
        </w:rPr>
        <w:t>，湿度：</w:t>
      </w:r>
      <w:r>
        <w:rPr>
          <w:rFonts w:ascii="Arial" w:hAnsi="Arial" w:cs="Arial"/>
        </w:rPr>
        <w:t xml:space="preserve">15 </w:t>
      </w:r>
      <w:r>
        <w:rPr>
          <w:rFonts w:ascii="Arial" w:hAnsi="Arial" w:cs="Arial" w:hint="eastAsia"/>
        </w:rPr>
        <w:t>至</w:t>
      </w:r>
      <w:r>
        <w:rPr>
          <w:rFonts w:ascii="Arial" w:hAnsi="Arial" w:cs="Arial"/>
        </w:rPr>
        <w:t xml:space="preserve"> 95%</w:t>
      </w:r>
    </w:p>
    <w:p w:rsidR="0052187D" w:rsidRDefault="0052187D" w:rsidP="0052187D">
      <w:pPr>
        <w:numPr>
          <w:ilvl w:val="2"/>
          <w:numId w:val="1"/>
        </w:numPr>
        <w:adjustRightInd w:val="0"/>
        <w:spacing w:line="360" w:lineRule="auto"/>
        <w:rPr>
          <w:rFonts w:ascii="Arial" w:hAnsi="Arial" w:cs="Arial"/>
          <w:sz w:val="24"/>
        </w:rPr>
      </w:pPr>
      <w:r>
        <w:rPr>
          <w:rFonts w:ascii="Arial" w:hAnsi="Arial" w:cs="Arial" w:hint="eastAsia"/>
          <w:sz w:val="24"/>
        </w:rPr>
        <w:t>电源：</w:t>
      </w:r>
      <w:r>
        <w:rPr>
          <w:rFonts w:ascii="Arial" w:hAnsi="Arial" w:cs="Arial"/>
          <w:sz w:val="24"/>
        </w:rPr>
        <w:t>220V (≥</w:t>
      </w:r>
      <w:r>
        <w:rPr>
          <w:rFonts w:ascii="Arial" w:hAnsi="Arial" w:cs="Arial" w:hint="eastAsia"/>
          <w:sz w:val="24"/>
        </w:rPr>
        <w:t>±</w:t>
      </w:r>
      <w:r>
        <w:rPr>
          <w:rFonts w:ascii="Arial" w:hAnsi="Arial" w:cs="Arial"/>
          <w:sz w:val="24"/>
        </w:rPr>
        <w:t>10%), 50Hz(≥</w:t>
      </w:r>
      <w:r>
        <w:rPr>
          <w:rFonts w:ascii="Arial" w:hAnsi="Arial" w:cs="Arial" w:hint="eastAsia"/>
          <w:sz w:val="24"/>
        </w:rPr>
        <w:t>±</w:t>
      </w:r>
      <w:r>
        <w:rPr>
          <w:rFonts w:ascii="Arial" w:hAnsi="Arial" w:cs="Arial"/>
          <w:sz w:val="24"/>
        </w:rPr>
        <w:t>2%)</w:t>
      </w:r>
    </w:p>
    <w:p w:rsidR="0052187D" w:rsidRDefault="0052187D" w:rsidP="0052187D">
      <w:pPr>
        <w:numPr>
          <w:ilvl w:val="2"/>
          <w:numId w:val="1"/>
        </w:numPr>
        <w:adjustRightInd w:val="0"/>
        <w:spacing w:line="360" w:lineRule="auto"/>
        <w:rPr>
          <w:rFonts w:ascii="Arial" w:hAnsi="Arial" w:cs="Arial"/>
          <w:sz w:val="24"/>
        </w:rPr>
      </w:pPr>
      <w:r>
        <w:rPr>
          <w:rFonts w:ascii="Arial" w:hAnsi="Arial" w:cs="Arial" w:hint="eastAsia"/>
          <w:sz w:val="24"/>
        </w:rPr>
        <w:t>后备电池使用时间：</w:t>
      </w:r>
      <w:r w:rsidR="00B30865">
        <w:rPr>
          <w:rFonts w:ascii="Arial" w:hAnsi="Arial" w:cs="Arial" w:hint="eastAsia"/>
          <w:sz w:val="24"/>
        </w:rPr>
        <w:t>≥</w:t>
      </w:r>
      <w:r>
        <w:rPr>
          <w:rFonts w:ascii="Arial" w:hAnsi="Arial" w:cs="Arial" w:hint="eastAsia"/>
          <w:sz w:val="24"/>
        </w:rPr>
        <w:t>120</w:t>
      </w:r>
      <w:r>
        <w:rPr>
          <w:rFonts w:ascii="Arial" w:hAnsi="Arial" w:cs="Arial" w:hint="eastAsia"/>
          <w:sz w:val="24"/>
        </w:rPr>
        <w:t>分钟</w:t>
      </w:r>
    </w:p>
    <w:p w:rsidR="0052187D" w:rsidRDefault="0052187D" w:rsidP="0052187D">
      <w:pPr>
        <w:adjustRightInd w:val="0"/>
        <w:spacing w:line="360" w:lineRule="auto"/>
        <w:rPr>
          <w:rFonts w:ascii="Arial" w:hAnsi="Arial" w:cs="Arial"/>
          <w:b/>
          <w:sz w:val="24"/>
        </w:rPr>
      </w:pPr>
      <w:r>
        <w:rPr>
          <w:rFonts w:ascii="Arial" w:hAnsi="Arial" w:cs="Arial"/>
          <w:b/>
          <w:sz w:val="24"/>
        </w:rPr>
        <w:t xml:space="preserve">3.2 </w:t>
      </w:r>
      <w:r>
        <w:rPr>
          <w:rFonts w:ascii="Arial" w:hAnsi="Arial" w:cs="Arial" w:hint="eastAsia"/>
          <w:b/>
          <w:sz w:val="24"/>
        </w:rPr>
        <w:t>气源</w:t>
      </w:r>
    </w:p>
    <w:p w:rsidR="0052187D" w:rsidRDefault="0052187D" w:rsidP="0052187D">
      <w:pPr>
        <w:numPr>
          <w:ilvl w:val="2"/>
          <w:numId w:val="2"/>
        </w:numPr>
        <w:tabs>
          <w:tab w:val="num" w:pos="1694"/>
        </w:tabs>
        <w:adjustRightInd w:val="0"/>
        <w:spacing w:line="360" w:lineRule="auto"/>
        <w:rPr>
          <w:rFonts w:ascii="Arial" w:hAnsi="Arial" w:cs="Arial"/>
          <w:sz w:val="24"/>
        </w:rPr>
      </w:pPr>
      <w:r>
        <w:rPr>
          <w:rFonts w:ascii="Arial" w:hAnsi="Arial" w:cs="Arial" w:hint="eastAsia"/>
          <w:sz w:val="24"/>
        </w:rPr>
        <w:t>氧气气源，可选配笑气气源</w:t>
      </w:r>
    </w:p>
    <w:p w:rsidR="0052187D" w:rsidRDefault="0052187D" w:rsidP="0052187D">
      <w:pPr>
        <w:numPr>
          <w:ilvl w:val="2"/>
          <w:numId w:val="2"/>
        </w:numPr>
        <w:tabs>
          <w:tab w:val="num" w:pos="1694"/>
        </w:tabs>
        <w:adjustRightInd w:val="0"/>
        <w:spacing w:line="360" w:lineRule="auto"/>
        <w:rPr>
          <w:rFonts w:ascii="Arial" w:hAnsi="Arial" w:cs="Arial"/>
          <w:sz w:val="24"/>
        </w:rPr>
      </w:pPr>
      <w:r>
        <w:rPr>
          <w:rFonts w:ascii="Arial" w:hAnsi="Arial" w:cs="Arial" w:hint="eastAsia"/>
          <w:sz w:val="24"/>
        </w:rPr>
        <w:t>氧气：具备安全保护装置，在供氧压</w:t>
      </w:r>
      <w:r w:rsidR="00B30865">
        <w:rPr>
          <w:rFonts w:ascii="Arial" w:hAnsi="Arial" w:cs="Arial" w:hint="eastAsia"/>
          <w:sz w:val="24"/>
        </w:rPr>
        <w:t>≤</w:t>
      </w:r>
      <w:r>
        <w:rPr>
          <w:rFonts w:ascii="Arial" w:hAnsi="Arial" w:cs="Arial" w:hint="eastAsia"/>
          <w:sz w:val="24"/>
        </w:rPr>
        <w:t>200</w:t>
      </w:r>
      <w:r>
        <w:rPr>
          <w:rFonts w:ascii="Arial" w:hAnsi="Arial" w:cs="Arial"/>
          <w:sz w:val="24"/>
        </w:rPr>
        <w:t>Kpa</w:t>
      </w:r>
      <w:r>
        <w:rPr>
          <w:rFonts w:ascii="Arial" w:hAnsi="Arial" w:cs="Arial" w:hint="eastAsia"/>
          <w:sz w:val="24"/>
        </w:rPr>
        <w:t>时报警</w:t>
      </w:r>
    </w:p>
    <w:p w:rsidR="0052187D" w:rsidRDefault="0052187D" w:rsidP="0052187D">
      <w:pPr>
        <w:numPr>
          <w:ilvl w:val="2"/>
          <w:numId w:val="2"/>
        </w:numPr>
        <w:tabs>
          <w:tab w:val="num" w:pos="1694"/>
        </w:tabs>
        <w:adjustRightInd w:val="0"/>
        <w:spacing w:line="360" w:lineRule="auto"/>
        <w:rPr>
          <w:rFonts w:ascii="Arial" w:hAnsi="Arial" w:cs="Arial"/>
          <w:sz w:val="24"/>
        </w:rPr>
      </w:pPr>
      <w:r>
        <w:rPr>
          <w:rFonts w:ascii="Arial" w:hAnsi="Arial" w:cs="Arial" w:hint="eastAsia"/>
          <w:sz w:val="24"/>
        </w:rPr>
        <w:t>快速充氧范围</w:t>
      </w:r>
      <w:r>
        <w:rPr>
          <w:rFonts w:ascii="Arial" w:hAnsi="Arial" w:cs="Arial" w:hint="eastAsia"/>
          <w:sz w:val="24"/>
        </w:rPr>
        <w:t>25</w:t>
      </w:r>
      <w:r>
        <w:rPr>
          <w:rFonts w:ascii="Arial" w:hAnsi="Arial" w:cs="Arial"/>
          <w:sz w:val="24"/>
        </w:rPr>
        <w:t xml:space="preserve"> - </w:t>
      </w:r>
      <w:smartTag w:uri="urn:schemas-microsoft-com:office:smarttags" w:element="chmetcnv">
        <w:smartTagPr>
          <w:attr w:name="TCSC" w:val="0"/>
          <w:attr w:name="NumberType" w:val="1"/>
          <w:attr w:name="Negative" w:val="False"/>
          <w:attr w:name="HasSpace" w:val="True"/>
          <w:attr w:name="SourceValue" w:val="75"/>
          <w:attr w:name="UnitName" w:val="l"/>
        </w:smartTagPr>
        <w:r>
          <w:rPr>
            <w:rFonts w:ascii="Arial" w:hAnsi="Arial" w:cs="Arial" w:hint="eastAsia"/>
            <w:sz w:val="24"/>
          </w:rPr>
          <w:t>75</w:t>
        </w:r>
        <w:r>
          <w:rPr>
            <w:rFonts w:ascii="Arial" w:hAnsi="Arial" w:cs="Arial"/>
            <w:sz w:val="24"/>
          </w:rPr>
          <w:t xml:space="preserve"> l</w:t>
        </w:r>
      </w:smartTag>
      <w:r>
        <w:rPr>
          <w:rFonts w:ascii="Arial" w:hAnsi="Arial" w:cs="Arial"/>
          <w:sz w:val="24"/>
        </w:rPr>
        <w:t>/min</w:t>
      </w:r>
    </w:p>
    <w:p w:rsidR="0052187D" w:rsidRDefault="0052187D" w:rsidP="0052187D">
      <w:pPr>
        <w:adjustRightInd w:val="0"/>
        <w:spacing w:line="360" w:lineRule="auto"/>
        <w:rPr>
          <w:rFonts w:ascii="Arial" w:hAnsi="Arial" w:cs="Arial"/>
          <w:b/>
          <w:sz w:val="24"/>
        </w:rPr>
      </w:pPr>
      <w:r>
        <w:rPr>
          <w:rFonts w:ascii="Arial" w:hAnsi="Arial" w:cs="Arial"/>
          <w:b/>
          <w:sz w:val="24"/>
        </w:rPr>
        <w:t>3.</w:t>
      </w:r>
      <w:r>
        <w:rPr>
          <w:rFonts w:ascii="Arial" w:hAnsi="Arial" w:cs="Arial" w:hint="eastAsia"/>
          <w:b/>
          <w:sz w:val="24"/>
        </w:rPr>
        <w:t>3</w:t>
      </w:r>
      <w:r>
        <w:rPr>
          <w:rFonts w:ascii="Arial" w:hAnsi="Arial" w:cs="Arial" w:hint="eastAsia"/>
          <w:b/>
          <w:sz w:val="24"/>
        </w:rPr>
        <w:t>呼吸回路</w:t>
      </w:r>
    </w:p>
    <w:p w:rsidR="0052187D" w:rsidRDefault="0052187D" w:rsidP="0052187D">
      <w:pPr>
        <w:pStyle w:val="a5"/>
        <w:numPr>
          <w:ilvl w:val="2"/>
          <w:numId w:val="5"/>
        </w:numPr>
        <w:spacing w:line="360" w:lineRule="auto"/>
        <w:rPr>
          <w:rFonts w:ascii="Arial" w:hAnsi="Arial" w:cs="Arial"/>
          <w:sz w:val="24"/>
        </w:rPr>
      </w:pPr>
      <w:r>
        <w:rPr>
          <w:rFonts w:hint="eastAsia"/>
          <w:sz w:val="24"/>
        </w:rPr>
        <w:t>回路整体部件可以耐受</w:t>
      </w:r>
      <w:smartTag w:uri="urn:schemas-microsoft-com:office:smarttags" w:element="chmetcnv">
        <w:smartTagPr>
          <w:attr w:name="UnitName" w:val="℃"/>
          <w:attr w:name="SourceValue" w:val="134"/>
          <w:attr w:name="HasSpace" w:val="False"/>
          <w:attr w:name="Negative" w:val="False"/>
          <w:attr w:name="NumberType" w:val="1"/>
          <w:attr w:name="TCSC" w:val="0"/>
        </w:smartTagPr>
        <w:r>
          <w:rPr>
            <w:sz w:val="24"/>
          </w:rPr>
          <w:t>134</w:t>
        </w:r>
        <w:r>
          <w:rPr>
            <w:rFonts w:hint="eastAsia"/>
            <w:sz w:val="24"/>
          </w:rPr>
          <w:t>℃</w:t>
        </w:r>
      </w:smartTag>
      <w:r>
        <w:rPr>
          <w:rFonts w:hint="eastAsia"/>
          <w:sz w:val="24"/>
        </w:rPr>
        <w:t>高温高压消毒，包括钠石灰罐、风箱罩等都有</w:t>
      </w:r>
      <w:smartTag w:uri="urn:schemas-microsoft-com:office:smarttags" w:element="chmetcnv">
        <w:smartTagPr>
          <w:attr w:name="UnitName" w:val="℃"/>
          <w:attr w:name="SourceValue" w:val="134"/>
          <w:attr w:name="HasSpace" w:val="False"/>
          <w:attr w:name="Negative" w:val="False"/>
          <w:attr w:name="NumberType" w:val="1"/>
          <w:attr w:name="TCSC" w:val="0"/>
        </w:smartTagPr>
        <w:r>
          <w:rPr>
            <w:rFonts w:hint="eastAsia"/>
            <w:sz w:val="24"/>
          </w:rPr>
          <w:t>134</w:t>
        </w:r>
        <w:r>
          <w:rPr>
            <w:rFonts w:hint="eastAsia"/>
            <w:sz w:val="24"/>
          </w:rPr>
          <w:t>℃</w:t>
        </w:r>
      </w:smartTag>
      <w:r>
        <w:rPr>
          <w:rFonts w:hint="eastAsia"/>
          <w:sz w:val="24"/>
        </w:rPr>
        <w:t>消毒的标识</w:t>
      </w:r>
    </w:p>
    <w:p w:rsidR="0052187D" w:rsidRPr="000E59BE" w:rsidRDefault="0052187D" w:rsidP="0052187D">
      <w:pPr>
        <w:numPr>
          <w:ilvl w:val="0"/>
          <w:numId w:val="5"/>
        </w:numPr>
        <w:spacing w:line="360" w:lineRule="auto"/>
        <w:rPr>
          <w:sz w:val="24"/>
          <w:szCs w:val="20"/>
        </w:rPr>
      </w:pPr>
      <w:r w:rsidRPr="000E59BE">
        <w:rPr>
          <w:rFonts w:hint="eastAsia"/>
          <w:sz w:val="24"/>
          <w:szCs w:val="20"/>
        </w:rPr>
        <w:t>二氧化碳吸收罐，容积</w:t>
      </w:r>
      <w:r w:rsidR="00B30865">
        <w:rPr>
          <w:rFonts w:ascii="Arial" w:hAnsi="Arial" w:cs="Arial" w:hint="eastAsia"/>
          <w:sz w:val="24"/>
        </w:rPr>
        <w:t>≥</w:t>
      </w:r>
      <w:r w:rsidRPr="000E59BE">
        <w:rPr>
          <w:rFonts w:hint="eastAsia"/>
          <w:sz w:val="24"/>
          <w:szCs w:val="20"/>
        </w:rPr>
        <w:t>1500ml</w:t>
      </w:r>
    </w:p>
    <w:p w:rsidR="0052187D" w:rsidRPr="000E59BE" w:rsidRDefault="0052187D" w:rsidP="0052187D">
      <w:pPr>
        <w:numPr>
          <w:ilvl w:val="0"/>
          <w:numId w:val="5"/>
        </w:numPr>
        <w:spacing w:line="360" w:lineRule="auto"/>
        <w:rPr>
          <w:sz w:val="24"/>
          <w:szCs w:val="20"/>
        </w:rPr>
      </w:pPr>
      <w:r w:rsidRPr="000E59BE">
        <w:rPr>
          <w:rFonts w:hint="eastAsia"/>
          <w:sz w:val="24"/>
          <w:szCs w:val="20"/>
        </w:rPr>
        <w:t>内置双流量传感器，分别在吸入端，呼出端</w:t>
      </w:r>
    </w:p>
    <w:p w:rsidR="0052187D" w:rsidRDefault="0052187D" w:rsidP="0052187D">
      <w:pPr>
        <w:numPr>
          <w:ilvl w:val="0"/>
          <w:numId w:val="5"/>
        </w:numPr>
        <w:spacing w:line="360" w:lineRule="auto"/>
        <w:rPr>
          <w:rFonts w:ascii="Arial" w:hAnsi="Arial" w:cs="Arial"/>
          <w:sz w:val="24"/>
        </w:rPr>
      </w:pPr>
      <w:r w:rsidRPr="000E59BE">
        <w:rPr>
          <w:rFonts w:hint="eastAsia"/>
          <w:sz w:val="24"/>
          <w:szCs w:val="20"/>
        </w:rPr>
        <w:t>为快速调节新鲜气体流量以及输出</w:t>
      </w:r>
      <w:r>
        <w:rPr>
          <w:rFonts w:ascii="Arial" w:hAnsi="Arial" w:cs="Arial" w:hint="eastAsia"/>
          <w:sz w:val="24"/>
        </w:rPr>
        <w:t>麻药浓度提供了保障</w:t>
      </w:r>
    </w:p>
    <w:p w:rsidR="0052187D" w:rsidRPr="00D10DA6" w:rsidRDefault="0052187D" w:rsidP="0052187D">
      <w:pPr>
        <w:numPr>
          <w:ilvl w:val="0"/>
          <w:numId w:val="5"/>
        </w:numPr>
        <w:spacing w:line="360" w:lineRule="auto"/>
        <w:rPr>
          <w:rFonts w:ascii="Arial" w:hAnsi="Arial" w:cs="Arial"/>
          <w:sz w:val="24"/>
        </w:rPr>
      </w:pPr>
      <w:r>
        <w:rPr>
          <w:rFonts w:hint="eastAsia"/>
          <w:sz w:val="24"/>
          <w:szCs w:val="20"/>
        </w:rPr>
        <w:t>回路能监测钠石灰吸收罐的状态，当更换钠石灰时，有报警功能提示钠石灰罐被拆下</w:t>
      </w:r>
    </w:p>
    <w:p w:rsidR="0052187D" w:rsidRDefault="0052187D" w:rsidP="0052187D">
      <w:pPr>
        <w:adjustRightInd w:val="0"/>
        <w:spacing w:line="360" w:lineRule="auto"/>
        <w:rPr>
          <w:rFonts w:ascii="Arial" w:hAnsi="Arial" w:cs="Arial"/>
          <w:b/>
          <w:sz w:val="24"/>
        </w:rPr>
      </w:pPr>
      <w:r>
        <w:rPr>
          <w:rFonts w:ascii="Arial" w:hAnsi="Arial" w:cs="Arial"/>
          <w:b/>
          <w:sz w:val="24"/>
        </w:rPr>
        <w:t xml:space="preserve">3.6 </w:t>
      </w:r>
      <w:r>
        <w:rPr>
          <w:rFonts w:ascii="Arial" w:hAnsi="Arial" w:cs="Arial" w:hint="eastAsia"/>
          <w:b/>
          <w:sz w:val="24"/>
        </w:rPr>
        <w:t>呼吸机</w:t>
      </w:r>
    </w:p>
    <w:p w:rsidR="0052187D" w:rsidRPr="00354FD1" w:rsidRDefault="0052187D" w:rsidP="0052187D">
      <w:pPr>
        <w:pStyle w:val="a5"/>
        <w:numPr>
          <w:ilvl w:val="2"/>
          <w:numId w:val="3"/>
        </w:numPr>
        <w:spacing w:line="360" w:lineRule="auto"/>
        <w:rPr>
          <w:rFonts w:ascii="Arial" w:hAnsi="Arial" w:cs="Arial"/>
          <w:sz w:val="24"/>
          <w:szCs w:val="24"/>
        </w:rPr>
      </w:pPr>
      <w:r w:rsidRPr="00354FD1">
        <w:rPr>
          <w:rFonts w:ascii="Arial" w:hAnsi="Arial" w:cs="Arial" w:hint="eastAsia"/>
          <w:sz w:val="24"/>
          <w:szCs w:val="24"/>
        </w:rPr>
        <w:t>气动电控呼吸机，全中文操作和显示</w:t>
      </w:r>
    </w:p>
    <w:p w:rsidR="0052187D" w:rsidRDefault="0052187D" w:rsidP="0052187D">
      <w:pPr>
        <w:numPr>
          <w:ilvl w:val="2"/>
          <w:numId w:val="3"/>
        </w:numPr>
        <w:spacing w:line="360" w:lineRule="auto"/>
        <w:rPr>
          <w:rFonts w:ascii="Arial" w:hAnsi="Arial" w:cs="Arial"/>
          <w:sz w:val="24"/>
        </w:rPr>
      </w:pPr>
      <w:r>
        <w:rPr>
          <w:rFonts w:ascii="Arial" w:hAnsi="Arial" w:cs="Arial" w:hint="eastAsia"/>
          <w:sz w:val="24"/>
        </w:rPr>
        <w:t>提供辅助</w:t>
      </w:r>
      <w:r>
        <w:rPr>
          <w:rFonts w:ascii="Arial" w:hAnsi="Arial" w:cs="Arial" w:hint="eastAsia"/>
          <w:sz w:val="24"/>
        </w:rPr>
        <w:t>/</w:t>
      </w:r>
      <w:r>
        <w:rPr>
          <w:rFonts w:ascii="Arial" w:hAnsi="Arial" w:cs="Arial" w:hint="eastAsia"/>
          <w:sz w:val="24"/>
        </w:rPr>
        <w:t>控制通气，标配通气模式：容量控制压力限制模式、手动通气、电子</w:t>
      </w:r>
      <w:r>
        <w:rPr>
          <w:rFonts w:ascii="Arial" w:hAnsi="Arial" w:cs="Arial" w:hint="eastAsia"/>
          <w:sz w:val="24"/>
        </w:rPr>
        <w:t>PEEP</w:t>
      </w:r>
      <w:r>
        <w:rPr>
          <w:rFonts w:ascii="Arial" w:hAnsi="Arial" w:cs="Arial" w:hint="eastAsia"/>
          <w:sz w:val="24"/>
        </w:rPr>
        <w:t>。</w:t>
      </w:r>
    </w:p>
    <w:p w:rsidR="0052187D" w:rsidRDefault="0052187D" w:rsidP="0052187D">
      <w:pPr>
        <w:numPr>
          <w:ilvl w:val="2"/>
          <w:numId w:val="3"/>
        </w:numPr>
        <w:adjustRightInd w:val="0"/>
        <w:spacing w:line="360" w:lineRule="auto"/>
        <w:rPr>
          <w:rFonts w:ascii="Arial" w:hAnsi="Arial" w:cs="Arial"/>
          <w:sz w:val="24"/>
        </w:rPr>
      </w:pPr>
      <w:r>
        <w:rPr>
          <w:rFonts w:ascii="Arial" w:hAnsi="Arial" w:cs="Arial" w:hint="eastAsia"/>
          <w:sz w:val="24"/>
        </w:rPr>
        <w:t>潮气量设置：</w:t>
      </w:r>
      <w:r>
        <w:rPr>
          <w:rFonts w:ascii="Arial" w:hAnsi="Arial" w:cs="Arial" w:hint="eastAsia"/>
          <w:sz w:val="24"/>
        </w:rPr>
        <w:t>45</w:t>
      </w:r>
      <w:r>
        <w:rPr>
          <w:rFonts w:ascii="Arial" w:hAnsi="Arial" w:cs="Arial"/>
          <w:sz w:val="24"/>
        </w:rPr>
        <w:t>ml-1</w:t>
      </w:r>
      <w:r>
        <w:rPr>
          <w:rFonts w:ascii="Arial" w:hAnsi="Arial" w:cs="Arial" w:hint="eastAsia"/>
          <w:sz w:val="24"/>
        </w:rPr>
        <w:t>5</w:t>
      </w:r>
      <w:r>
        <w:rPr>
          <w:rFonts w:ascii="Arial" w:hAnsi="Arial" w:cs="Arial"/>
          <w:sz w:val="24"/>
        </w:rPr>
        <w:t>00ml</w:t>
      </w:r>
    </w:p>
    <w:p w:rsidR="0052187D" w:rsidRDefault="0052187D" w:rsidP="0052187D">
      <w:pPr>
        <w:numPr>
          <w:ilvl w:val="2"/>
          <w:numId w:val="3"/>
        </w:numPr>
        <w:adjustRightInd w:val="0"/>
        <w:spacing w:line="360" w:lineRule="auto"/>
        <w:rPr>
          <w:rFonts w:ascii="Arial" w:hAnsi="Arial" w:cs="Arial"/>
          <w:sz w:val="24"/>
        </w:rPr>
      </w:pPr>
      <w:r>
        <w:rPr>
          <w:rFonts w:ascii="Arial" w:hAnsi="Arial" w:cs="Arial" w:hint="eastAsia"/>
          <w:sz w:val="24"/>
        </w:rPr>
        <w:t>呼吸频率：</w:t>
      </w:r>
      <w:r>
        <w:rPr>
          <w:rFonts w:ascii="Arial" w:hAnsi="Arial" w:cs="Arial"/>
          <w:sz w:val="24"/>
        </w:rPr>
        <w:t>4-</w:t>
      </w:r>
      <w:r>
        <w:rPr>
          <w:rFonts w:ascii="Arial" w:hAnsi="Arial" w:cs="Arial" w:hint="eastAsia"/>
          <w:sz w:val="24"/>
        </w:rPr>
        <w:t>100</w:t>
      </w:r>
      <w:r>
        <w:rPr>
          <w:rFonts w:ascii="Arial" w:hAnsi="Arial" w:cs="Arial" w:hint="eastAsia"/>
          <w:sz w:val="24"/>
        </w:rPr>
        <w:t>次</w:t>
      </w:r>
      <w:r>
        <w:rPr>
          <w:rFonts w:ascii="Arial" w:hAnsi="Arial" w:cs="Arial"/>
          <w:sz w:val="24"/>
        </w:rPr>
        <w:t>/</w:t>
      </w:r>
      <w:r>
        <w:rPr>
          <w:rFonts w:ascii="Arial" w:hAnsi="Arial" w:cs="Arial" w:hint="eastAsia"/>
          <w:sz w:val="24"/>
        </w:rPr>
        <w:t>分钟</w:t>
      </w:r>
    </w:p>
    <w:p w:rsidR="0052187D" w:rsidRDefault="0052187D" w:rsidP="0052187D">
      <w:pPr>
        <w:numPr>
          <w:ilvl w:val="2"/>
          <w:numId w:val="3"/>
        </w:numPr>
        <w:adjustRightInd w:val="0"/>
        <w:spacing w:line="360" w:lineRule="auto"/>
        <w:rPr>
          <w:rFonts w:ascii="Arial" w:hAnsi="Arial" w:cs="Arial"/>
          <w:sz w:val="24"/>
        </w:rPr>
      </w:pPr>
      <w:r>
        <w:rPr>
          <w:rFonts w:ascii="Arial" w:hAnsi="Arial" w:cs="Arial" w:hint="eastAsia"/>
          <w:sz w:val="24"/>
        </w:rPr>
        <w:t>吸呼比：</w:t>
      </w:r>
      <w:r>
        <w:rPr>
          <w:rFonts w:ascii="Arial" w:hAnsi="Arial" w:cs="Arial" w:hint="eastAsia"/>
          <w:sz w:val="24"/>
        </w:rPr>
        <w:t>4</w:t>
      </w:r>
      <w:r>
        <w:rPr>
          <w:rFonts w:ascii="Arial" w:hAnsi="Arial" w:cs="Arial"/>
          <w:sz w:val="24"/>
        </w:rPr>
        <w:t>:1</w:t>
      </w:r>
      <w:r>
        <w:rPr>
          <w:rFonts w:ascii="Arial" w:hAnsi="Arial" w:cs="Arial" w:hint="eastAsia"/>
          <w:sz w:val="24"/>
        </w:rPr>
        <w:t>到</w:t>
      </w:r>
      <w:r>
        <w:rPr>
          <w:rFonts w:ascii="Arial" w:hAnsi="Arial" w:cs="Arial"/>
          <w:sz w:val="24"/>
        </w:rPr>
        <w:t>1:</w:t>
      </w:r>
      <w:r>
        <w:rPr>
          <w:rFonts w:ascii="Arial" w:hAnsi="Arial" w:cs="Arial" w:hint="eastAsia"/>
          <w:sz w:val="24"/>
        </w:rPr>
        <w:t>8</w:t>
      </w:r>
    </w:p>
    <w:p w:rsidR="0052187D" w:rsidRDefault="0052187D" w:rsidP="0052187D">
      <w:pPr>
        <w:numPr>
          <w:ilvl w:val="2"/>
          <w:numId w:val="3"/>
        </w:numPr>
        <w:adjustRightInd w:val="0"/>
        <w:spacing w:line="360" w:lineRule="auto"/>
        <w:rPr>
          <w:rFonts w:ascii="Arial" w:hAnsi="Arial" w:cs="Arial"/>
          <w:sz w:val="24"/>
        </w:rPr>
      </w:pPr>
      <w:r>
        <w:rPr>
          <w:rFonts w:ascii="Arial" w:hAnsi="Arial" w:cs="Arial" w:hint="eastAsia"/>
          <w:sz w:val="24"/>
        </w:rPr>
        <w:t>压力限制范围：</w:t>
      </w:r>
      <w:r>
        <w:rPr>
          <w:rFonts w:ascii="Arial" w:hAnsi="Arial" w:cs="Arial" w:hint="eastAsia"/>
          <w:sz w:val="24"/>
        </w:rPr>
        <w:t>10</w:t>
      </w:r>
      <w:r>
        <w:rPr>
          <w:rFonts w:ascii="Arial" w:hAnsi="Arial" w:cs="Arial" w:hint="eastAsia"/>
          <w:sz w:val="24"/>
        </w:rPr>
        <w:t>到</w:t>
      </w:r>
      <w:r>
        <w:rPr>
          <w:rFonts w:ascii="Arial" w:hAnsi="Arial" w:cs="Arial" w:hint="eastAsia"/>
          <w:sz w:val="24"/>
        </w:rPr>
        <w:t>99</w:t>
      </w:r>
      <w:r>
        <w:rPr>
          <w:rFonts w:ascii="Arial" w:hAnsi="Arial" w:cs="Arial"/>
          <w:sz w:val="24"/>
        </w:rPr>
        <w:t xml:space="preserve"> cmH</w:t>
      </w:r>
      <w:r>
        <w:rPr>
          <w:rFonts w:ascii="Arial" w:hAnsi="Arial" w:cs="Arial"/>
          <w:sz w:val="15"/>
        </w:rPr>
        <w:t>2</w:t>
      </w:r>
      <w:r>
        <w:rPr>
          <w:rFonts w:ascii="Arial" w:hAnsi="Arial" w:cs="Arial"/>
          <w:sz w:val="24"/>
        </w:rPr>
        <w:t>O</w:t>
      </w:r>
    </w:p>
    <w:p w:rsidR="0052187D" w:rsidRDefault="0052187D" w:rsidP="0052187D">
      <w:pPr>
        <w:numPr>
          <w:ilvl w:val="2"/>
          <w:numId w:val="3"/>
        </w:numPr>
        <w:adjustRightInd w:val="0"/>
        <w:spacing w:line="360" w:lineRule="auto"/>
        <w:rPr>
          <w:rFonts w:ascii="Arial" w:hAnsi="Arial" w:cs="Arial"/>
          <w:sz w:val="24"/>
        </w:rPr>
      </w:pPr>
      <w:r>
        <w:rPr>
          <w:rFonts w:ascii="Arial" w:hAnsi="Arial" w:cs="Arial" w:hint="eastAsia"/>
          <w:sz w:val="24"/>
        </w:rPr>
        <w:t>电子</w:t>
      </w:r>
      <w:r>
        <w:rPr>
          <w:rFonts w:ascii="Arial" w:hAnsi="Arial" w:cs="Arial"/>
          <w:sz w:val="24"/>
        </w:rPr>
        <w:t>PEEP</w:t>
      </w:r>
      <w:r>
        <w:rPr>
          <w:rFonts w:ascii="Arial" w:hAnsi="Arial" w:cs="Arial" w:hint="eastAsia"/>
          <w:sz w:val="24"/>
        </w:rPr>
        <w:t>，显示屏设置，范围：</w:t>
      </w:r>
      <w:r>
        <w:rPr>
          <w:rFonts w:ascii="Arial" w:hAnsi="Arial" w:cs="Arial" w:hint="eastAsia"/>
          <w:sz w:val="24"/>
        </w:rPr>
        <w:t>OFF</w:t>
      </w:r>
      <w:r>
        <w:rPr>
          <w:rFonts w:ascii="Arial" w:hAnsi="Arial" w:cs="Arial" w:hint="eastAsia"/>
          <w:sz w:val="24"/>
        </w:rPr>
        <w:t>，</w:t>
      </w:r>
      <w:r>
        <w:rPr>
          <w:rFonts w:ascii="Arial" w:hAnsi="Arial" w:cs="Arial" w:hint="eastAsia"/>
          <w:sz w:val="24"/>
        </w:rPr>
        <w:t>4</w:t>
      </w:r>
      <w:r>
        <w:rPr>
          <w:rFonts w:ascii="Arial" w:hAnsi="Arial" w:cs="Arial" w:hint="eastAsia"/>
          <w:sz w:val="24"/>
        </w:rPr>
        <w:t>到</w:t>
      </w:r>
      <w:r>
        <w:rPr>
          <w:rFonts w:ascii="Arial" w:hAnsi="Arial" w:cs="Arial" w:hint="eastAsia"/>
          <w:sz w:val="24"/>
        </w:rPr>
        <w:t xml:space="preserve">30 </w:t>
      </w:r>
      <w:r>
        <w:rPr>
          <w:rFonts w:ascii="Arial" w:hAnsi="Arial" w:cs="Arial"/>
          <w:sz w:val="24"/>
        </w:rPr>
        <w:t>cmH</w:t>
      </w:r>
      <w:r>
        <w:rPr>
          <w:rFonts w:ascii="Arial" w:hAnsi="Arial" w:cs="Arial"/>
          <w:sz w:val="15"/>
        </w:rPr>
        <w:t>2</w:t>
      </w:r>
      <w:r>
        <w:rPr>
          <w:rFonts w:ascii="Arial" w:hAnsi="Arial" w:cs="Arial"/>
          <w:sz w:val="24"/>
        </w:rPr>
        <w:t>O</w:t>
      </w:r>
    </w:p>
    <w:p w:rsidR="0052187D" w:rsidRDefault="0052187D" w:rsidP="0052187D">
      <w:pPr>
        <w:numPr>
          <w:ilvl w:val="2"/>
          <w:numId w:val="3"/>
        </w:numPr>
        <w:adjustRightInd w:val="0"/>
        <w:spacing w:line="360" w:lineRule="auto"/>
        <w:rPr>
          <w:rFonts w:ascii="Arial" w:hAnsi="Arial" w:cs="Arial"/>
          <w:sz w:val="24"/>
        </w:rPr>
      </w:pPr>
      <w:r>
        <w:rPr>
          <w:rFonts w:ascii="Arial" w:hAnsi="Arial" w:cs="Arial" w:hint="eastAsia"/>
          <w:sz w:val="24"/>
        </w:rPr>
        <w:lastRenderedPageBreak/>
        <w:t>上升式风箱，可以直接观察病人实际呼吸状态，保证安全</w:t>
      </w:r>
    </w:p>
    <w:p w:rsidR="0052187D" w:rsidRDefault="0052187D" w:rsidP="0052187D">
      <w:pPr>
        <w:numPr>
          <w:ilvl w:val="2"/>
          <w:numId w:val="3"/>
        </w:numPr>
        <w:adjustRightInd w:val="0"/>
        <w:spacing w:line="360" w:lineRule="auto"/>
        <w:rPr>
          <w:rFonts w:ascii="Arial" w:hAnsi="Arial" w:cs="Arial"/>
          <w:sz w:val="24"/>
        </w:rPr>
      </w:pPr>
      <w:r>
        <w:rPr>
          <w:rFonts w:ascii="Arial" w:hAnsi="Arial" w:cs="Arial" w:hint="eastAsia"/>
          <w:sz w:val="24"/>
        </w:rPr>
        <w:t>具备吸入端，呼出端双流量传感器，实现动态潮气量实时自动补偿功能，补偿新鲜气体变化、气体压缩、回路顺应性变化以及小的回路泄漏造成的吸入潮气量和设置潮气量的误差</w:t>
      </w:r>
    </w:p>
    <w:p w:rsidR="0052187D" w:rsidRDefault="0052187D" w:rsidP="0052187D">
      <w:pPr>
        <w:numPr>
          <w:ilvl w:val="2"/>
          <w:numId w:val="3"/>
        </w:numPr>
        <w:adjustRightInd w:val="0"/>
        <w:spacing w:line="360" w:lineRule="auto"/>
        <w:rPr>
          <w:rFonts w:ascii="Arial" w:hAnsi="Arial" w:cs="Arial"/>
          <w:sz w:val="24"/>
        </w:rPr>
      </w:pPr>
      <w:r>
        <w:rPr>
          <w:rFonts w:ascii="Arial" w:hAnsi="Arial" w:cs="Arial" w:hint="eastAsia"/>
          <w:sz w:val="24"/>
        </w:rPr>
        <w:t>智能化呼吸机，有防止错误设置功能，保证麻醉安全</w:t>
      </w:r>
    </w:p>
    <w:p w:rsidR="0052187D" w:rsidRDefault="0052187D" w:rsidP="0052187D">
      <w:pPr>
        <w:adjustRightInd w:val="0"/>
        <w:spacing w:line="360" w:lineRule="auto"/>
        <w:ind w:left="198" w:hanging="198"/>
        <w:rPr>
          <w:rFonts w:ascii="Arial" w:hAnsi="Arial" w:cs="Arial"/>
          <w:b/>
          <w:sz w:val="24"/>
        </w:rPr>
      </w:pPr>
      <w:r>
        <w:rPr>
          <w:rFonts w:ascii="Arial" w:hAnsi="Arial" w:cs="Arial"/>
          <w:b/>
          <w:sz w:val="24"/>
        </w:rPr>
        <w:t xml:space="preserve">3.7 </w:t>
      </w:r>
      <w:r>
        <w:rPr>
          <w:rFonts w:ascii="Arial" w:hAnsi="Arial" w:cs="Arial" w:hint="eastAsia"/>
          <w:b/>
          <w:sz w:val="24"/>
        </w:rPr>
        <w:t>数字和波形监测</w:t>
      </w:r>
    </w:p>
    <w:p w:rsidR="0052187D" w:rsidRDefault="0052187D" w:rsidP="0052187D">
      <w:pPr>
        <w:numPr>
          <w:ilvl w:val="2"/>
          <w:numId w:val="4"/>
        </w:numPr>
        <w:spacing w:line="360" w:lineRule="auto"/>
        <w:rPr>
          <w:rFonts w:ascii="Arial" w:hAnsi="Arial" w:cs="Arial"/>
          <w:sz w:val="24"/>
        </w:rPr>
      </w:pPr>
      <w:r>
        <w:rPr>
          <w:rFonts w:ascii="Arial" w:hAnsi="Arial" w:cs="Arial" w:hint="eastAsia"/>
          <w:sz w:val="24"/>
        </w:rPr>
        <w:t>具备三级声光报警功能，有独立红黄报警灯显示</w:t>
      </w:r>
    </w:p>
    <w:p w:rsidR="0052187D" w:rsidRDefault="00B30865" w:rsidP="0052187D">
      <w:pPr>
        <w:numPr>
          <w:ilvl w:val="2"/>
          <w:numId w:val="4"/>
        </w:numPr>
        <w:adjustRightInd w:val="0"/>
        <w:spacing w:line="360" w:lineRule="auto"/>
        <w:rPr>
          <w:rFonts w:ascii="Arial" w:hAnsi="Arial" w:cs="Arial"/>
          <w:sz w:val="24"/>
        </w:rPr>
      </w:pPr>
      <w:r>
        <w:rPr>
          <w:rFonts w:ascii="Arial" w:hAnsi="Arial" w:cs="Arial" w:hint="eastAsia"/>
          <w:sz w:val="24"/>
        </w:rPr>
        <w:t>≥</w:t>
      </w:r>
      <w:r w:rsidR="0052187D">
        <w:rPr>
          <w:rFonts w:ascii="Arial" w:hAnsi="Arial" w:cs="Arial" w:hint="eastAsia"/>
          <w:sz w:val="24"/>
        </w:rPr>
        <w:t>7.4</w:t>
      </w:r>
      <w:r w:rsidR="0052187D">
        <w:rPr>
          <w:rFonts w:ascii="Arial" w:hAnsi="Arial" w:cs="Arial" w:hint="eastAsia"/>
          <w:sz w:val="24"/>
        </w:rPr>
        <w:t>寸彩色</w:t>
      </w:r>
      <w:r w:rsidR="0052187D">
        <w:rPr>
          <w:rFonts w:ascii="Arial" w:hAnsi="Arial" w:cs="Arial" w:hint="eastAsia"/>
          <w:sz w:val="24"/>
        </w:rPr>
        <w:t>TFT</w:t>
      </w:r>
      <w:r w:rsidR="0052187D">
        <w:rPr>
          <w:rFonts w:ascii="Arial" w:hAnsi="Arial" w:cs="Arial" w:hint="eastAsia"/>
          <w:sz w:val="24"/>
        </w:rPr>
        <w:t>显示，可显示压力、流速等波形</w:t>
      </w:r>
    </w:p>
    <w:p w:rsidR="0052187D" w:rsidRDefault="0052187D" w:rsidP="0052187D">
      <w:pPr>
        <w:numPr>
          <w:ilvl w:val="2"/>
          <w:numId w:val="4"/>
        </w:numPr>
        <w:adjustRightInd w:val="0"/>
        <w:spacing w:line="360" w:lineRule="auto"/>
        <w:rPr>
          <w:rFonts w:ascii="Arial" w:hAnsi="Arial" w:cs="Arial"/>
          <w:sz w:val="24"/>
        </w:rPr>
      </w:pPr>
      <w:r>
        <w:rPr>
          <w:rFonts w:ascii="Arial" w:hAnsi="Arial" w:cs="Arial" w:hint="eastAsia"/>
          <w:sz w:val="24"/>
        </w:rPr>
        <w:t>监测参数：呼吸频率、潮气量、分钟通气量、吸呼比、气道压（峰压、平台压、平均压、</w:t>
      </w:r>
      <w:r>
        <w:rPr>
          <w:rFonts w:ascii="Arial" w:hAnsi="Arial" w:cs="Arial" w:hint="eastAsia"/>
          <w:sz w:val="24"/>
        </w:rPr>
        <w:t>PEEP</w:t>
      </w:r>
      <w:r>
        <w:rPr>
          <w:rFonts w:ascii="Arial" w:hAnsi="Arial" w:cs="Arial" w:hint="eastAsia"/>
          <w:sz w:val="24"/>
        </w:rPr>
        <w:t>）；可选配吸入氧浓度监测，</w:t>
      </w:r>
    </w:p>
    <w:p w:rsidR="0052187D" w:rsidRDefault="0052187D" w:rsidP="0052187D">
      <w:pPr>
        <w:numPr>
          <w:ilvl w:val="2"/>
          <w:numId w:val="4"/>
        </w:numPr>
        <w:adjustRightInd w:val="0"/>
        <w:spacing w:line="360" w:lineRule="auto"/>
        <w:rPr>
          <w:rFonts w:ascii="Arial" w:hAnsi="Arial" w:cs="Arial"/>
          <w:sz w:val="24"/>
        </w:rPr>
      </w:pPr>
      <w:r>
        <w:rPr>
          <w:rFonts w:ascii="Arial" w:hAnsi="Arial" w:cs="Arial" w:hint="eastAsia"/>
          <w:sz w:val="24"/>
        </w:rPr>
        <w:t>潮气量监测范围：</w:t>
      </w:r>
      <w:r>
        <w:rPr>
          <w:rFonts w:ascii="Arial" w:hAnsi="Arial" w:cs="Arial" w:hint="eastAsia"/>
          <w:sz w:val="24"/>
        </w:rPr>
        <w:t>0</w:t>
      </w:r>
      <w:r>
        <w:rPr>
          <w:rFonts w:ascii="Arial" w:hAnsi="Arial" w:cs="Arial" w:hint="eastAsia"/>
          <w:sz w:val="24"/>
        </w:rPr>
        <w:t>到</w:t>
      </w:r>
      <w:r>
        <w:rPr>
          <w:rFonts w:ascii="Arial" w:hAnsi="Arial" w:cs="Arial" w:hint="eastAsia"/>
          <w:sz w:val="24"/>
        </w:rPr>
        <w:t>2</w:t>
      </w:r>
      <w:r>
        <w:rPr>
          <w:rFonts w:ascii="Arial" w:hAnsi="Arial" w:cs="Arial"/>
          <w:sz w:val="24"/>
        </w:rPr>
        <w:t>500ml</w:t>
      </w:r>
    </w:p>
    <w:p w:rsidR="0052187D" w:rsidRDefault="0052187D" w:rsidP="0052187D">
      <w:pPr>
        <w:numPr>
          <w:ilvl w:val="2"/>
          <w:numId w:val="4"/>
        </w:numPr>
        <w:adjustRightInd w:val="0"/>
        <w:spacing w:line="360" w:lineRule="auto"/>
        <w:rPr>
          <w:rFonts w:ascii="Arial" w:hAnsi="Arial" w:cs="Arial"/>
          <w:sz w:val="24"/>
        </w:rPr>
      </w:pPr>
      <w:r>
        <w:rPr>
          <w:rFonts w:ascii="Arial" w:hAnsi="Arial" w:cs="Arial" w:hint="eastAsia"/>
          <w:sz w:val="24"/>
        </w:rPr>
        <w:t>PEEP</w:t>
      </w:r>
      <w:r>
        <w:rPr>
          <w:rFonts w:ascii="Arial" w:hAnsi="Arial" w:cs="Arial" w:hint="eastAsia"/>
          <w:sz w:val="24"/>
        </w:rPr>
        <w:t>监测范围：</w:t>
      </w:r>
      <w:r>
        <w:rPr>
          <w:rFonts w:ascii="Arial" w:hAnsi="Arial" w:cs="Arial" w:hint="eastAsia"/>
          <w:sz w:val="24"/>
        </w:rPr>
        <w:t>0</w:t>
      </w:r>
      <w:r>
        <w:rPr>
          <w:rFonts w:ascii="Arial" w:hAnsi="Arial" w:cs="Arial" w:hint="eastAsia"/>
          <w:sz w:val="24"/>
        </w:rPr>
        <w:t>－</w:t>
      </w:r>
      <w:r>
        <w:rPr>
          <w:rFonts w:ascii="Arial" w:hAnsi="Arial" w:cs="Arial" w:hint="eastAsia"/>
          <w:sz w:val="24"/>
        </w:rPr>
        <w:t>70cmH2O</w:t>
      </w:r>
    </w:p>
    <w:p w:rsidR="0052187D" w:rsidRDefault="0052187D" w:rsidP="0052187D">
      <w:pPr>
        <w:adjustRightInd w:val="0"/>
        <w:spacing w:line="360" w:lineRule="auto"/>
        <w:ind w:left="198" w:hanging="198"/>
        <w:rPr>
          <w:rFonts w:ascii="Arial" w:hAnsi="Arial" w:cs="Arial"/>
          <w:b/>
          <w:sz w:val="24"/>
        </w:rPr>
      </w:pPr>
      <w:r>
        <w:rPr>
          <w:rFonts w:ascii="Arial" w:hAnsi="Arial" w:cs="Arial"/>
          <w:b/>
          <w:sz w:val="24"/>
        </w:rPr>
        <w:t>3.</w:t>
      </w:r>
      <w:r>
        <w:rPr>
          <w:rFonts w:ascii="Arial" w:hAnsi="Arial" w:cs="Arial" w:hint="eastAsia"/>
          <w:b/>
          <w:sz w:val="24"/>
        </w:rPr>
        <w:t>8</w:t>
      </w:r>
      <w:r>
        <w:rPr>
          <w:rFonts w:ascii="Arial" w:hAnsi="Arial" w:cs="Arial" w:hint="eastAsia"/>
          <w:b/>
          <w:sz w:val="24"/>
        </w:rPr>
        <w:t>麻醉气体挥发罐</w:t>
      </w:r>
    </w:p>
    <w:p w:rsidR="0052187D" w:rsidRPr="00893A77" w:rsidRDefault="0052187D" w:rsidP="0052187D">
      <w:pPr>
        <w:adjustRightInd w:val="0"/>
        <w:spacing w:line="360" w:lineRule="auto"/>
        <w:ind w:left="198" w:hanging="198"/>
        <w:rPr>
          <w:rFonts w:ascii="Arial" w:hAnsi="Arial" w:cs="Arial"/>
          <w:sz w:val="24"/>
        </w:rPr>
      </w:pPr>
      <w:smartTag w:uri="urn:schemas-microsoft-com:office:smarttags" w:element="chsdate">
        <w:smartTagPr>
          <w:attr w:name="IsROCDate" w:val="False"/>
          <w:attr w:name="IsLunarDate" w:val="False"/>
          <w:attr w:name="Day" w:val="30"/>
          <w:attr w:name="Month" w:val="12"/>
          <w:attr w:name="Year" w:val="1899"/>
        </w:smartTagPr>
        <w:r w:rsidRPr="00893A77">
          <w:rPr>
            <w:rFonts w:ascii="Arial" w:hAnsi="Arial" w:cs="Arial" w:hint="eastAsia"/>
            <w:sz w:val="24"/>
          </w:rPr>
          <w:t>3.8.1</w:t>
        </w:r>
      </w:smartTag>
      <w:r w:rsidRPr="00893A77">
        <w:rPr>
          <w:rFonts w:ascii="Arial" w:hAnsi="Arial" w:cs="Arial" w:hint="eastAsia"/>
          <w:sz w:val="24"/>
        </w:rPr>
        <w:t>标配</w:t>
      </w:r>
      <w:r w:rsidRPr="00893A77">
        <w:rPr>
          <w:rFonts w:ascii="Arial" w:hAnsi="Arial" w:cs="Arial" w:hint="eastAsia"/>
          <w:sz w:val="24"/>
        </w:rPr>
        <w:t>V60</w:t>
      </w:r>
      <w:r w:rsidRPr="00893A77">
        <w:rPr>
          <w:rFonts w:ascii="Arial" w:hAnsi="Arial" w:cs="Arial" w:hint="eastAsia"/>
          <w:sz w:val="24"/>
        </w:rPr>
        <w:t>挥发罐，</w:t>
      </w:r>
      <w:r>
        <w:rPr>
          <w:rFonts w:ascii="Arial" w:hAnsi="Arial" w:cs="Arial" w:hint="eastAsia"/>
          <w:sz w:val="24"/>
        </w:rPr>
        <w:t>终身免维护，具备</w:t>
      </w:r>
      <w:r w:rsidRPr="001E5517">
        <w:rPr>
          <w:rFonts w:ascii="宋体" w:cs="宋体" w:hint="eastAsia"/>
          <w:color w:val="000000"/>
          <w:kern w:val="0"/>
          <w:sz w:val="24"/>
        </w:rPr>
        <w:t>压力、流速和温度补偿</w:t>
      </w:r>
    </w:p>
    <w:p w:rsidR="0052187D" w:rsidRDefault="0052187D" w:rsidP="0052187D">
      <w:pPr>
        <w:adjustRightInd w:val="0"/>
        <w:spacing w:line="360" w:lineRule="auto"/>
        <w:ind w:left="198" w:hanging="198"/>
        <w:rPr>
          <w:rFonts w:ascii="Arial" w:hAnsi="Arial" w:cs="Arial"/>
          <w:sz w:val="24"/>
        </w:rPr>
      </w:pPr>
      <w:smartTag w:uri="urn:schemas-microsoft-com:office:smarttags" w:element="chsdate">
        <w:smartTagPr>
          <w:attr w:name="IsROCDate" w:val="False"/>
          <w:attr w:name="IsLunarDate" w:val="False"/>
          <w:attr w:name="Day" w:val="30"/>
          <w:attr w:name="Month" w:val="12"/>
          <w:attr w:name="Year" w:val="1899"/>
        </w:smartTagPr>
        <w:r w:rsidRPr="00893A77">
          <w:rPr>
            <w:rFonts w:ascii="Arial" w:hAnsi="Arial" w:cs="Arial" w:hint="eastAsia"/>
            <w:sz w:val="24"/>
          </w:rPr>
          <w:t>3.8.2</w:t>
        </w:r>
      </w:smartTag>
      <w:r w:rsidRPr="00893A77">
        <w:rPr>
          <w:rFonts w:ascii="Arial" w:hAnsi="Arial" w:cs="Arial" w:hint="eastAsia"/>
          <w:sz w:val="24"/>
        </w:rPr>
        <w:t>可选配进口</w:t>
      </w:r>
      <w:r w:rsidRPr="00893A77">
        <w:rPr>
          <w:rFonts w:ascii="Arial" w:hAnsi="Arial" w:cs="Arial" w:hint="eastAsia"/>
          <w:sz w:val="24"/>
        </w:rPr>
        <w:t>Penlon</w:t>
      </w:r>
      <w:r w:rsidRPr="00893A77">
        <w:rPr>
          <w:rFonts w:ascii="Arial" w:hAnsi="Arial" w:cs="Arial" w:hint="eastAsia"/>
          <w:sz w:val="24"/>
        </w:rPr>
        <w:t>挥发罐</w:t>
      </w:r>
    </w:p>
    <w:p w:rsidR="00AE7528" w:rsidRDefault="00AE7528"/>
    <w:p w:rsidR="0052187D" w:rsidRPr="0052187D" w:rsidRDefault="0052187D" w:rsidP="0052187D">
      <w:pPr>
        <w:spacing w:line="360" w:lineRule="auto"/>
        <w:jc w:val="left"/>
        <w:rPr>
          <w:rFonts w:ascii="Arial" w:hAnsi="Arial" w:cs="Arial"/>
          <w:b/>
          <w:sz w:val="30"/>
          <w:szCs w:val="30"/>
        </w:rPr>
      </w:pPr>
      <w:r w:rsidRPr="0052187D">
        <w:rPr>
          <w:rFonts w:hint="eastAsia"/>
          <w:b/>
          <w:sz w:val="30"/>
          <w:szCs w:val="30"/>
        </w:rPr>
        <w:t>配置</w:t>
      </w:r>
    </w:p>
    <w:p w:rsidR="0052187D" w:rsidRPr="001E3583" w:rsidRDefault="0052187D" w:rsidP="0052187D">
      <w:pPr>
        <w:widowControl/>
        <w:wordWrap w:val="0"/>
        <w:spacing w:after="60" w:line="276" w:lineRule="auto"/>
        <w:jc w:val="left"/>
        <w:rPr>
          <w:rFonts w:ascii="宋体" w:hAnsi="宋体" w:cs="Arial"/>
          <w:bCs/>
          <w:sz w:val="24"/>
        </w:rPr>
      </w:pPr>
      <w:r w:rsidRPr="001E3583">
        <w:rPr>
          <w:rFonts w:ascii="宋体" w:hAnsi="宋体" w:cs="Arial" w:hint="eastAsia"/>
          <w:bCs/>
          <w:sz w:val="24"/>
        </w:rPr>
        <w:t>1、</w:t>
      </w:r>
      <w:r w:rsidRPr="001E3583">
        <w:rPr>
          <w:rFonts w:ascii="宋体" w:hAnsi="宋体" w:hint="eastAsia"/>
          <w:sz w:val="24"/>
        </w:rPr>
        <w:t>麻醉机主机</w:t>
      </w:r>
      <w:r>
        <w:rPr>
          <w:rFonts w:ascii="宋体" w:hAnsi="宋体" w:cs="Arial" w:hint="eastAsia"/>
          <w:bCs/>
          <w:sz w:val="24"/>
        </w:rPr>
        <w:t xml:space="preserve">                               1</w:t>
      </w:r>
      <w:r w:rsidRPr="001E3583">
        <w:rPr>
          <w:rFonts w:ascii="宋体" w:hAnsi="宋体" w:cs="Arial" w:hint="eastAsia"/>
          <w:bCs/>
          <w:sz w:val="24"/>
        </w:rPr>
        <w:t>个</w:t>
      </w:r>
    </w:p>
    <w:p w:rsidR="0052187D" w:rsidRPr="001E3583" w:rsidRDefault="0052187D" w:rsidP="0052187D">
      <w:pPr>
        <w:widowControl/>
        <w:wordWrap w:val="0"/>
        <w:spacing w:after="60" w:line="276" w:lineRule="auto"/>
        <w:jc w:val="left"/>
        <w:rPr>
          <w:rFonts w:ascii="宋体" w:hAnsi="宋体" w:cs="Arial"/>
          <w:bCs/>
          <w:sz w:val="24"/>
        </w:rPr>
      </w:pPr>
      <w:r w:rsidRPr="001E3583">
        <w:rPr>
          <w:rFonts w:ascii="宋体" w:hAnsi="宋体" w:cs="Arial" w:hint="eastAsia"/>
          <w:bCs/>
          <w:sz w:val="24"/>
        </w:rPr>
        <w:t xml:space="preserve">2、使用说明书                    </w:t>
      </w:r>
      <w:r>
        <w:rPr>
          <w:rFonts w:ascii="宋体" w:hAnsi="宋体" w:cs="Arial" w:hint="eastAsia"/>
          <w:bCs/>
          <w:sz w:val="24"/>
        </w:rPr>
        <w:t xml:space="preserve">                     1</w:t>
      </w:r>
      <w:r w:rsidRPr="001E3583">
        <w:rPr>
          <w:rFonts w:ascii="宋体" w:hAnsi="宋体" w:cs="Arial" w:hint="eastAsia"/>
          <w:bCs/>
          <w:sz w:val="24"/>
        </w:rPr>
        <w:t>本</w:t>
      </w:r>
    </w:p>
    <w:p w:rsidR="0052187D" w:rsidRPr="001E3583" w:rsidRDefault="0052187D" w:rsidP="0052187D">
      <w:pPr>
        <w:widowControl/>
        <w:wordWrap w:val="0"/>
        <w:spacing w:after="60" w:line="276" w:lineRule="auto"/>
        <w:jc w:val="left"/>
        <w:rPr>
          <w:rFonts w:ascii="宋体" w:hAnsi="宋体" w:cs="Arial"/>
          <w:bCs/>
          <w:sz w:val="24"/>
        </w:rPr>
      </w:pPr>
      <w:r w:rsidRPr="001E3583">
        <w:rPr>
          <w:rFonts w:ascii="宋体" w:hAnsi="宋体" w:cs="Arial" w:hint="eastAsia"/>
          <w:bCs/>
          <w:sz w:val="24"/>
        </w:rPr>
        <w:t>3、七氟醚蒸发器</w:t>
      </w:r>
      <w:r>
        <w:rPr>
          <w:rFonts w:ascii="宋体" w:hAnsi="宋体" w:cs="Arial" w:hint="eastAsia"/>
          <w:bCs/>
          <w:sz w:val="24"/>
        </w:rPr>
        <w:t xml:space="preserve">                                       1</w:t>
      </w:r>
      <w:r w:rsidRPr="001E3583">
        <w:rPr>
          <w:rFonts w:ascii="宋体" w:hAnsi="宋体" w:cs="Arial" w:hint="eastAsia"/>
          <w:bCs/>
          <w:sz w:val="24"/>
        </w:rPr>
        <w:t>个</w:t>
      </w:r>
    </w:p>
    <w:p w:rsidR="0052187D" w:rsidRPr="001E3583" w:rsidRDefault="0052187D" w:rsidP="0052187D">
      <w:pPr>
        <w:widowControl/>
        <w:wordWrap w:val="0"/>
        <w:spacing w:after="60" w:line="276" w:lineRule="auto"/>
        <w:jc w:val="left"/>
        <w:rPr>
          <w:rFonts w:ascii="宋体" w:hAnsi="宋体" w:cs="Arial"/>
          <w:bCs/>
          <w:sz w:val="24"/>
        </w:rPr>
      </w:pPr>
      <w:r w:rsidRPr="001E3583">
        <w:rPr>
          <w:rFonts w:ascii="宋体" w:hAnsi="宋体" w:cs="Arial" w:hint="eastAsia"/>
          <w:bCs/>
          <w:sz w:val="24"/>
        </w:rPr>
        <w:t>4、高集成化回路</w:t>
      </w:r>
      <w:r>
        <w:rPr>
          <w:rFonts w:ascii="宋体" w:hAnsi="宋体" w:cs="Arial" w:hint="eastAsia"/>
          <w:bCs/>
          <w:sz w:val="24"/>
        </w:rPr>
        <w:t>（</w:t>
      </w:r>
      <w:r w:rsidRPr="001E3583">
        <w:rPr>
          <w:rFonts w:ascii="宋体" w:hAnsi="宋体" w:cs="Arial" w:hint="eastAsia"/>
          <w:bCs/>
          <w:sz w:val="24"/>
        </w:rPr>
        <w:t>可134℃高温高</w:t>
      </w:r>
      <w:bookmarkStart w:id="0" w:name="_GoBack"/>
      <w:bookmarkEnd w:id="0"/>
      <w:r w:rsidRPr="001E3583">
        <w:rPr>
          <w:rFonts w:ascii="宋体" w:hAnsi="宋体" w:cs="Arial" w:hint="eastAsia"/>
          <w:bCs/>
          <w:sz w:val="24"/>
        </w:rPr>
        <w:t>压消毒，带手动皮囊支架</w:t>
      </w:r>
      <w:r>
        <w:rPr>
          <w:rFonts w:ascii="宋体" w:hAnsi="宋体" w:cs="Arial" w:hint="eastAsia"/>
          <w:bCs/>
          <w:sz w:val="24"/>
        </w:rPr>
        <w:t>）1</w:t>
      </w:r>
      <w:r w:rsidRPr="001E3583">
        <w:rPr>
          <w:rFonts w:ascii="宋体" w:hAnsi="宋体" w:cs="Arial" w:hint="eastAsia"/>
          <w:bCs/>
          <w:sz w:val="24"/>
        </w:rPr>
        <w:t>套</w:t>
      </w:r>
    </w:p>
    <w:p w:rsidR="0052187D" w:rsidRPr="001E3583" w:rsidRDefault="0052187D" w:rsidP="0052187D">
      <w:pPr>
        <w:widowControl/>
        <w:wordWrap w:val="0"/>
        <w:spacing w:after="60" w:line="276" w:lineRule="auto"/>
        <w:jc w:val="left"/>
        <w:rPr>
          <w:rFonts w:ascii="宋体" w:hAnsi="宋体" w:cs="Arial"/>
          <w:bCs/>
          <w:sz w:val="24"/>
        </w:rPr>
      </w:pPr>
      <w:r w:rsidRPr="001E3583">
        <w:rPr>
          <w:rFonts w:ascii="宋体" w:hAnsi="宋体" w:cs="Arial" w:hint="eastAsia"/>
          <w:bCs/>
          <w:sz w:val="24"/>
        </w:rPr>
        <w:t xml:space="preserve">5、流量传感器          </w:t>
      </w:r>
      <w:r>
        <w:rPr>
          <w:rFonts w:ascii="宋体" w:hAnsi="宋体" w:cs="Arial" w:hint="eastAsia"/>
          <w:bCs/>
          <w:sz w:val="24"/>
        </w:rPr>
        <w:t xml:space="preserve">                               2</w:t>
      </w:r>
      <w:r w:rsidRPr="001E3583">
        <w:rPr>
          <w:rFonts w:ascii="宋体" w:hAnsi="宋体" w:cs="Arial" w:hint="eastAsia"/>
          <w:bCs/>
          <w:sz w:val="24"/>
        </w:rPr>
        <w:t>对</w:t>
      </w:r>
    </w:p>
    <w:p w:rsidR="0052187D" w:rsidRPr="001E3583" w:rsidRDefault="0052187D" w:rsidP="0052187D">
      <w:pPr>
        <w:widowControl/>
        <w:wordWrap w:val="0"/>
        <w:spacing w:after="60" w:line="276" w:lineRule="auto"/>
        <w:jc w:val="left"/>
        <w:rPr>
          <w:rFonts w:ascii="宋体" w:hAnsi="宋体" w:cs="Arial"/>
          <w:bCs/>
          <w:sz w:val="24"/>
        </w:rPr>
      </w:pPr>
      <w:r w:rsidRPr="001E3583">
        <w:rPr>
          <w:rFonts w:ascii="宋体" w:hAnsi="宋体" w:cs="Arial" w:hint="eastAsia"/>
          <w:bCs/>
          <w:sz w:val="24"/>
        </w:rPr>
        <w:t xml:space="preserve">6、一次性基本附件包    </w:t>
      </w:r>
      <w:r>
        <w:rPr>
          <w:rFonts w:ascii="宋体" w:hAnsi="宋体" w:cs="Arial" w:hint="eastAsia"/>
          <w:bCs/>
          <w:sz w:val="24"/>
        </w:rPr>
        <w:t xml:space="preserve">                               1</w:t>
      </w:r>
      <w:r w:rsidRPr="001E3583">
        <w:rPr>
          <w:rFonts w:ascii="宋体" w:hAnsi="宋体" w:cs="Arial" w:hint="eastAsia"/>
          <w:bCs/>
          <w:sz w:val="24"/>
        </w:rPr>
        <w:t>套</w:t>
      </w:r>
    </w:p>
    <w:p w:rsidR="0052187D" w:rsidRDefault="0052187D" w:rsidP="0052187D">
      <w:pPr>
        <w:spacing w:after="60"/>
        <w:rPr>
          <w:rFonts w:ascii="宋体" w:hAnsi="宋体" w:cs="宋体"/>
          <w:kern w:val="0"/>
          <w:sz w:val="24"/>
        </w:rPr>
      </w:pPr>
      <w:r w:rsidRPr="001E3583">
        <w:rPr>
          <w:rFonts w:ascii="宋体" w:hAnsi="宋体" w:cs="Arial" w:hint="eastAsia"/>
          <w:bCs/>
          <w:sz w:val="24"/>
        </w:rPr>
        <w:t xml:space="preserve">7、钠石灰吸收罐        </w:t>
      </w:r>
      <w:r>
        <w:rPr>
          <w:rFonts w:ascii="宋体" w:hAnsi="宋体" w:cs="Arial" w:hint="eastAsia"/>
          <w:bCs/>
          <w:sz w:val="24"/>
        </w:rPr>
        <w:t xml:space="preserve">                               1</w:t>
      </w:r>
      <w:r w:rsidRPr="001E3583">
        <w:rPr>
          <w:rFonts w:ascii="宋体" w:hAnsi="宋体" w:cs="Arial" w:hint="eastAsia"/>
          <w:bCs/>
          <w:sz w:val="24"/>
        </w:rPr>
        <w:t>个</w:t>
      </w:r>
    </w:p>
    <w:p w:rsidR="0052187D" w:rsidRPr="000B7006" w:rsidRDefault="0052187D" w:rsidP="0052187D"/>
    <w:p w:rsidR="0052187D" w:rsidRDefault="0052187D" w:rsidP="0052187D">
      <w:pPr>
        <w:jc w:val="left"/>
      </w:pPr>
    </w:p>
    <w:p w:rsidR="0052187D" w:rsidRDefault="0052187D" w:rsidP="0052187D">
      <w:pPr>
        <w:jc w:val="left"/>
      </w:pPr>
    </w:p>
    <w:sectPr w:rsidR="0052187D" w:rsidSect="00AE75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0B5" w:rsidRDefault="00FE50B5" w:rsidP="0052187D">
      <w:r>
        <w:separator/>
      </w:r>
    </w:p>
  </w:endnote>
  <w:endnote w:type="continuationSeparator" w:id="1">
    <w:p w:rsidR="00FE50B5" w:rsidRDefault="00FE50B5" w:rsidP="00521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0B5" w:rsidRDefault="00FE50B5" w:rsidP="0052187D">
      <w:r>
        <w:separator/>
      </w:r>
    </w:p>
  </w:footnote>
  <w:footnote w:type="continuationSeparator" w:id="1">
    <w:p w:rsidR="00FE50B5" w:rsidRDefault="00FE50B5" w:rsidP="005218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87C40"/>
    <w:multiLevelType w:val="multilevel"/>
    <w:tmpl w:val="6032F770"/>
    <w:lvl w:ilvl="0">
      <w:start w:val="1"/>
      <w:numFmt w:val="decimal"/>
      <w:lvlText w:val="3.1.%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1.%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nsid w:val="40FB2CEE"/>
    <w:multiLevelType w:val="multilevel"/>
    <w:tmpl w:val="BA0CE50E"/>
    <w:lvl w:ilvl="0">
      <w:start w:val="1"/>
      <w:numFmt w:val="decimal"/>
      <w:lvlText w:val="3.7.%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7.%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
    <w:nsid w:val="5D670CB5"/>
    <w:multiLevelType w:val="multilevel"/>
    <w:tmpl w:val="0A1C3BDE"/>
    <w:lvl w:ilvl="0">
      <w:start w:val="1"/>
      <w:numFmt w:val="decimal"/>
      <w:lvlText w:val="3.2.%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2.%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
    <w:nsid w:val="7E7E715E"/>
    <w:multiLevelType w:val="multilevel"/>
    <w:tmpl w:val="D26E6740"/>
    <w:lvl w:ilvl="0">
      <w:start w:val="1"/>
      <w:numFmt w:val="decimal"/>
      <w:lvlText w:val="3.5.%1"/>
      <w:lvlJc w:val="left"/>
      <w:pPr>
        <w:tabs>
          <w:tab w:val="num" w:pos="792"/>
        </w:tabs>
        <w:ind w:left="792" w:hanging="792"/>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5.%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nsid w:val="7FE2501D"/>
    <w:multiLevelType w:val="multilevel"/>
    <w:tmpl w:val="F1107924"/>
    <w:lvl w:ilvl="0">
      <w:start w:val="1"/>
      <w:numFmt w:val="decimal"/>
      <w:lvlText w:val="3.6.%1"/>
      <w:lvlJc w:val="left"/>
      <w:pPr>
        <w:tabs>
          <w:tab w:val="num" w:pos="737"/>
        </w:tabs>
        <w:ind w:left="737" w:hanging="737"/>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6.%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187D"/>
    <w:rsid w:val="0006258B"/>
    <w:rsid w:val="0052187D"/>
    <w:rsid w:val="0070259A"/>
    <w:rsid w:val="009A309E"/>
    <w:rsid w:val="00AE7528"/>
    <w:rsid w:val="00B30865"/>
    <w:rsid w:val="00DD7533"/>
    <w:rsid w:val="00E15C22"/>
    <w:rsid w:val="00E20D07"/>
    <w:rsid w:val="00FE50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8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187D"/>
    <w:rPr>
      <w:sz w:val="18"/>
      <w:szCs w:val="18"/>
    </w:rPr>
  </w:style>
  <w:style w:type="paragraph" w:styleId="a4">
    <w:name w:val="footer"/>
    <w:basedOn w:val="a"/>
    <w:link w:val="Char0"/>
    <w:uiPriority w:val="99"/>
    <w:semiHidden/>
    <w:unhideWhenUsed/>
    <w:rsid w:val="005218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187D"/>
    <w:rPr>
      <w:sz w:val="18"/>
      <w:szCs w:val="18"/>
    </w:rPr>
  </w:style>
  <w:style w:type="paragraph" w:styleId="a5">
    <w:name w:val="Date"/>
    <w:basedOn w:val="a"/>
    <w:next w:val="a"/>
    <w:link w:val="Char1"/>
    <w:rsid w:val="0052187D"/>
    <w:rPr>
      <w:szCs w:val="20"/>
    </w:rPr>
  </w:style>
  <w:style w:type="character" w:customStyle="1" w:styleId="Char1">
    <w:name w:val="日期 Char"/>
    <w:basedOn w:val="a0"/>
    <w:link w:val="a5"/>
    <w:rsid w:val="0052187D"/>
    <w:rPr>
      <w:rFonts w:ascii="Times New Roman" w:eastAsia="宋体" w:hAnsi="Times New Roman" w:cs="Times New Roman"/>
      <w:szCs w:val="20"/>
    </w:rPr>
  </w:style>
  <w:style w:type="paragraph" w:styleId="a6">
    <w:name w:val="Body Text Indent"/>
    <w:basedOn w:val="a"/>
    <w:link w:val="Char2"/>
    <w:rsid w:val="0052187D"/>
    <w:pPr>
      <w:spacing w:line="360" w:lineRule="auto"/>
      <w:ind w:left="720" w:hangingChars="300" w:hanging="720"/>
    </w:pPr>
    <w:rPr>
      <w:sz w:val="24"/>
      <w:szCs w:val="20"/>
    </w:rPr>
  </w:style>
  <w:style w:type="character" w:customStyle="1" w:styleId="Char2">
    <w:name w:val="正文文本缩进 Char"/>
    <w:basedOn w:val="a0"/>
    <w:link w:val="a6"/>
    <w:rsid w:val="0052187D"/>
    <w:rPr>
      <w:rFonts w:ascii="Times New Roman"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50221208</dc:creator>
  <cp:keywords/>
  <dc:description/>
  <cp:lastModifiedBy>Admin</cp:lastModifiedBy>
  <cp:revision>6</cp:revision>
  <dcterms:created xsi:type="dcterms:W3CDTF">2017-02-08T09:02:00Z</dcterms:created>
  <dcterms:modified xsi:type="dcterms:W3CDTF">2017-05-24T01:56:00Z</dcterms:modified>
</cp:coreProperties>
</file>