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540" w:rsidRDefault="003E6540">
      <w:pPr>
        <w:jc w:val="center"/>
        <w:rPr>
          <w:b/>
          <w:sz w:val="32"/>
          <w:szCs w:val="32"/>
        </w:rPr>
      </w:pPr>
      <w:r w:rsidRPr="003E6540">
        <w:rPr>
          <w:rFonts w:hint="eastAsia"/>
          <w:b/>
          <w:sz w:val="32"/>
          <w:szCs w:val="32"/>
        </w:rPr>
        <w:t>深圳市罗湖医院集团</w:t>
      </w:r>
    </w:p>
    <w:p w:rsidR="0014042C" w:rsidRDefault="004B03B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hint="eastAsia"/>
          <w:b/>
          <w:sz w:val="32"/>
          <w:szCs w:val="32"/>
        </w:rPr>
        <w:t>活动平板招标</w:t>
      </w:r>
      <w:r w:rsidR="006954D6">
        <w:rPr>
          <w:rFonts w:hint="eastAsia"/>
          <w:b/>
          <w:sz w:val="32"/>
          <w:szCs w:val="32"/>
        </w:rPr>
        <w:t>技术</w:t>
      </w:r>
      <w:r>
        <w:rPr>
          <w:rFonts w:hint="eastAsia"/>
          <w:b/>
          <w:sz w:val="32"/>
          <w:szCs w:val="32"/>
        </w:rPr>
        <w:t>需求</w:t>
      </w:r>
    </w:p>
    <w:p w:rsidR="0014042C" w:rsidRDefault="0014042C">
      <w:pPr>
        <w:jc w:val="center"/>
        <w:rPr>
          <w:bCs/>
          <w:sz w:val="28"/>
          <w:szCs w:val="28"/>
        </w:rPr>
      </w:pPr>
    </w:p>
    <w:p w:rsidR="0014042C" w:rsidRDefault="006954D6">
      <w:pPr>
        <w:numPr>
          <w:ilvl w:val="0"/>
          <w:numId w:val="1"/>
        </w:numPr>
        <w:rPr>
          <w:b/>
          <w:bCs/>
          <w:sz w:val="30"/>
          <w:szCs w:val="30"/>
          <w:shd w:val="pct10" w:color="auto" w:fill="FFFFFF"/>
        </w:rPr>
      </w:pPr>
      <w:r>
        <w:rPr>
          <w:rFonts w:hint="eastAsia"/>
          <w:b/>
          <w:bCs/>
          <w:sz w:val="30"/>
          <w:szCs w:val="30"/>
          <w:shd w:val="pct10" w:color="auto" w:fill="FFFFFF"/>
        </w:rPr>
        <w:t>跑台要求及技术指标</w:t>
      </w:r>
    </w:p>
    <w:p w:rsidR="003B6848" w:rsidRPr="004B03B3" w:rsidRDefault="006954D6" w:rsidP="003B6848">
      <w:pPr>
        <w:pStyle w:val="Style2"/>
        <w:spacing w:line="360" w:lineRule="auto"/>
        <w:ind w:left="420" w:firstLineChars="0" w:firstLine="0"/>
        <w:rPr>
          <w:sz w:val="24"/>
        </w:rPr>
      </w:pPr>
      <w:r>
        <w:rPr>
          <w:rFonts w:hint="eastAsia"/>
          <w:sz w:val="24"/>
        </w:rPr>
        <w:t>大型醒目的运动急停开关</w:t>
      </w:r>
      <w:r w:rsidR="004B03B3">
        <w:rPr>
          <w:rFonts w:hint="eastAsia"/>
          <w:sz w:val="24"/>
        </w:rPr>
        <w:t xml:space="preserve"> </w:t>
      </w:r>
    </w:p>
    <w:p w:rsidR="003B6848" w:rsidRDefault="003B6848" w:rsidP="003B6848">
      <w:pPr>
        <w:pStyle w:val="Style2"/>
        <w:numPr>
          <w:ilvl w:val="0"/>
          <w:numId w:val="3"/>
        </w:numPr>
        <w:spacing w:line="360" w:lineRule="auto"/>
        <w:ind w:firstLineChars="0" w:firstLine="0"/>
        <w:rPr>
          <w:sz w:val="24"/>
        </w:rPr>
      </w:pPr>
      <w:r>
        <w:rPr>
          <w:rFonts w:ascii="宋体" w:hAnsi="宋体" w:hint="eastAsia"/>
          <w:szCs w:val="21"/>
        </w:rPr>
        <w:t>▲</w:t>
      </w:r>
      <w:r>
        <w:rPr>
          <w:rFonts w:hint="eastAsia"/>
          <w:sz w:val="24"/>
        </w:rPr>
        <w:t>大型自校正、自张紧运动跑带</w:t>
      </w:r>
    </w:p>
    <w:p w:rsidR="003B6848" w:rsidRDefault="003B6848" w:rsidP="003B6848">
      <w:pPr>
        <w:pStyle w:val="Style2"/>
        <w:numPr>
          <w:ilvl w:val="0"/>
          <w:numId w:val="3"/>
        </w:numPr>
        <w:spacing w:line="360" w:lineRule="auto"/>
        <w:ind w:firstLineChars="0" w:firstLine="0"/>
        <w:rPr>
          <w:sz w:val="24"/>
        </w:rPr>
      </w:pPr>
      <w:r>
        <w:rPr>
          <w:rFonts w:hint="eastAsia"/>
          <w:sz w:val="24"/>
        </w:rPr>
        <w:t>免维护静音无刷交流变频电机</w:t>
      </w:r>
    </w:p>
    <w:p w:rsidR="003B6848" w:rsidRDefault="003B6848" w:rsidP="003B6848">
      <w:pPr>
        <w:pStyle w:val="Style2"/>
        <w:numPr>
          <w:ilvl w:val="0"/>
          <w:numId w:val="3"/>
        </w:numPr>
        <w:spacing w:line="360" w:lineRule="auto"/>
        <w:ind w:firstLineChars="0" w:firstLine="0"/>
        <w:rPr>
          <w:sz w:val="24"/>
        </w:rPr>
      </w:pPr>
      <w:r>
        <w:rPr>
          <w:rFonts w:hint="eastAsia"/>
          <w:sz w:val="24"/>
        </w:rPr>
        <w:t>最大载重：≥</w:t>
      </w:r>
      <w:r>
        <w:rPr>
          <w:rFonts w:hint="eastAsia"/>
          <w:sz w:val="24"/>
        </w:rPr>
        <w:t>160kg</w:t>
      </w:r>
    </w:p>
    <w:p w:rsidR="003B6848" w:rsidRDefault="003B6848" w:rsidP="003B6848">
      <w:pPr>
        <w:pStyle w:val="Style2"/>
        <w:numPr>
          <w:ilvl w:val="0"/>
          <w:numId w:val="3"/>
        </w:numPr>
        <w:spacing w:line="360" w:lineRule="auto"/>
        <w:ind w:firstLineChars="0" w:firstLine="0"/>
        <w:rPr>
          <w:sz w:val="24"/>
        </w:rPr>
      </w:pPr>
      <w:r>
        <w:rPr>
          <w:rFonts w:hint="eastAsia"/>
          <w:sz w:val="24"/>
        </w:rPr>
        <w:t>电源：</w:t>
      </w:r>
      <w:r>
        <w:rPr>
          <w:rFonts w:hint="eastAsia"/>
          <w:sz w:val="24"/>
        </w:rPr>
        <w:t>220</w:t>
      </w:r>
      <w:r>
        <w:rPr>
          <w:rFonts w:hint="eastAsia"/>
          <w:sz w:val="24"/>
        </w:rPr>
        <w:t>±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％</w:t>
      </w:r>
      <w:r>
        <w:rPr>
          <w:rFonts w:hint="eastAsia"/>
          <w:sz w:val="24"/>
        </w:rPr>
        <w:t>V(AC) 50Hz/60Hz</w:t>
      </w:r>
    </w:p>
    <w:p w:rsidR="003B6848" w:rsidRDefault="003B6848" w:rsidP="003B6848">
      <w:pPr>
        <w:pStyle w:val="Style2"/>
        <w:numPr>
          <w:ilvl w:val="0"/>
          <w:numId w:val="3"/>
        </w:numPr>
        <w:spacing w:line="360" w:lineRule="auto"/>
        <w:ind w:firstLineChars="0" w:firstLine="0"/>
        <w:rPr>
          <w:sz w:val="24"/>
        </w:rPr>
      </w:pPr>
      <w:r>
        <w:rPr>
          <w:rFonts w:hint="eastAsia"/>
          <w:sz w:val="24"/>
        </w:rPr>
        <w:t>调速范围：</w:t>
      </w:r>
      <w:r>
        <w:rPr>
          <w:rFonts w:hint="eastAsia"/>
          <w:sz w:val="24"/>
        </w:rPr>
        <w:t>0.1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15KM/h</w:t>
      </w:r>
    </w:p>
    <w:p w:rsidR="003B6848" w:rsidRDefault="003B6848" w:rsidP="003B6848">
      <w:pPr>
        <w:pStyle w:val="Style2"/>
        <w:numPr>
          <w:ilvl w:val="0"/>
          <w:numId w:val="3"/>
        </w:numPr>
        <w:spacing w:line="360" w:lineRule="auto"/>
        <w:ind w:firstLineChars="0" w:firstLine="0"/>
        <w:rPr>
          <w:bCs/>
          <w:sz w:val="24"/>
        </w:rPr>
      </w:pPr>
      <w:r>
        <w:rPr>
          <w:rFonts w:hint="eastAsia"/>
          <w:sz w:val="24"/>
        </w:rPr>
        <w:t>调坡范围：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％</w:t>
      </w:r>
    </w:p>
    <w:p w:rsidR="003B6848" w:rsidRDefault="003B6848" w:rsidP="003B6848">
      <w:pPr>
        <w:pStyle w:val="Style2"/>
        <w:numPr>
          <w:ilvl w:val="0"/>
          <w:numId w:val="3"/>
        </w:numPr>
        <w:spacing w:line="360" w:lineRule="auto"/>
        <w:ind w:firstLineChars="0" w:firstLine="0"/>
        <w:rPr>
          <w:bCs/>
        </w:rPr>
      </w:pPr>
      <w:r>
        <w:rPr>
          <w:rFonts w:hint="eastAsia"/>
          <w:sz w:val="24"/>
        </w:rPr>
        <w:t>调节精度：</w:t>
      </w:r>
      <w:r>
        <w:rPr>
          <w:rFonts w:hint="eastAsia"/>
          <w:sz w:val="24"/>
        </w:rPr>
        <w:t>0.5</w:t>
      </w:r>
      <w:r>
        <w:rPr>
          <w:rFonts w:hint="eastAsia"/>
          <w:sz w:val="24"/>
        </w:rPr>
        <w:t>％</w:t>
      </w:r>
    </w:p>
    <w:p w:rsidR="0014042C" w:rsidRDefault="0014042C" w:rsidP="003B6848">
      <w:pPr>
        <w:pStyle w:val="Style2"/>
        <w:spacing w:line="360" w:lineRule="auto"/>
        <w:ind w:left="420" w:firstLineChars="0" w:firstLine="0"/>
        <w:rPr>
          <w:sz w:val="24"/>
        </w:rPr>
      </w:pPr>
    </w:p>
    <w:p w:rsidR="0014042C" w:rsidRDefault="003B6848">
      <w:pPr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二</w:t>
      </w:r>
      <w:r w:rsidR="006954D6">
        <w:rPr>
          <w:rFonts w:hint="eastAsia"/>
          <w:b/>
          <w:bCs/>
          <w:sz w:val="28"/>
          <w:szCs w:val="28"/>
        </w:rPr>
        <w:t>、</w:t>
      </w:r>
      <w:r w:rsidR="006954D6">
        <w:rPr>
          <w:rFonts w:hint="eastAsia"/>
          <w:b/>
          <w:bCs/>
          <w:sz w:val="28"/>
          <w:szCs w:val="28"/>
        </w:rPr>
        <w:t xml:space="preserve"> </w:t>
      </w:r>
      <w:r w:rsidR="006954D6">
        <w:rPr>
          <w:rFonts w:hint="eastAsia"/>
          <w:b/>
          <w:bCs/>
          <w:sz w:val="28"/>
          <w:szCs w:val="28"/>
          <w:shd w:val="clear" w:color="FFFFFF" w:fill="D9D9D9"/>
        </w:rPr>
        <w:t>分析系统功能要求</w:t>
      </w:r>
    </w:p>
    <w:p w:rsidR="0014042C" w:rsidRDefault="006954D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、个性化的人机对话界面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功能区域化划分明确，</w:t>
      </w:r>
    </w:p>
    <w:p w:rsidR="0014042C" w:rsidRDefault="006954D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、完善的数据库病例管理系统：</w:t>
      </w:r>
    </w:p>
    <w:p w:rsidR="0014042C" w:rsidRDefault="006954D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1</w:t>
      </w:r>
      <w:r>
        <w:rPr>
          <w:rFonts w:hint="eastAsia"/>
          <w:sz w:val="24"/>
          <w:szCs w:val="24"/>
        </w:rPr>
        <w:t>）提供多种患者信息、病例信息及依据要求自定义信息</w:t>
      </w:r>
    </w:p>
    <w:p w:rsidR="0014042C" w:rsidRDefault="006954D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2</w:t>
      </w:r>
      <w:r>
        <w:rPr>
          <w:rFonts w:hint="eastAsia"/>
          <w:sz w:val="24"/>
          <w:szCs w:val="24"/>
        </w:rPr>
        <w:t>）用户可以依据信息自行排序分组，任意组合查询</w:t>
      </w:r>
    </w:p>
    <w:p w:rsidR="0014042C" w:rsidRDefault="006954D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3</w:t>
      </w:r>
      <w:r>
        <w:rPr>
          <w:rFonts w:hint="eastAsia"/>
          <w:sz w:val="24"/>
          <w:szCs w:val="24"/>
        </w:rPr>
        <w:t>）可以选择性的批量导入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导出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删除患者病例信息</w:t>
      </w:r>
    </w:p>
    <w:p w:rsidR="0014042C" w:rsidRDefault="006954D6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rFonts w:ascii="宋体" w:hAnsi="宋体" w:hint="eastAsia"/>
          <w:szCs w:val="21"/>
        </w:rPr>
        <w:t>▲</w:t>
      </w:r>
      <w:r>
        <w:rPr>
          <w:rFonts w:hint="eastAsia"/>
          <w:sz w:val="24"/>
          <w:szCs w:val="24"/>
        </w:rPr>
        <w:t>方案管理：</w:t>
      </w:r>
    </w:p>
    <w:p w:rsidR="0014042C" w:rsidRDefault="006954D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1</w:t>
      </w:r>
      <w:r>
        <w:rPr>
          <w:rFonts w:hint="eastAsia"/>
          <w:sz w:val="24"/>
          <w:szCs w:val="24"/>
        </w:rPr>
        <w:t>）系统集成了国际标准通用的</w:t>
      </w:r>
      <w:r>
        <w:rPr>
          <w:rFonts w:hint="eastAsia"/>
          <w:sz w:val="24"/>
          <w:szCs w:val="24"/>
        </w:rPr>
        <w:t>BRUCE</w:t>
      </w:r>
      <w:r>
        <w:rPr>
          <w:rFonts w:hint="eastAsia"/>
          <w:sz w:val="24"/>
          <w:szCs w:val="24"/>
        </w:rPr>
        <w:t>方案供用户选择使用</w:t>
      </w:r>
    </w:p>
    <w:p w:rsidR="0014042C" w:rsidRDefault="006954D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2</w:t>
      </w:r>
      <w:r>
        <w:rPr>
          <w:rFonts w:hint="eastAsia"/>
          <w:sz w:val="24"/>
          <w:szCs w:val="24"/>
        </w:rPr>
        <w:t>）依据自身的使用习惯，对方案自由添加，删除，管理编辑</w:t>
      </w:r>
    </w:p>
    <w:p w:rsidR="0014042C" w:rsidRDefault="006954D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3</w:t>
      </w:r>
      <w:r>
        <w:rPr>
          <w:rFonts w:hint="eastAsia"/>
          <w:sz w:val="24"/>
          <w:szCs w:val="24"/>
        </w:rPr>
        <w:t>）依据患者年龄及病种可自由添加，删除，管理运动方案；</w:t>
      </w:r>
    </w:p>
    <w:p w:rsidR="0014042C" w:rsidRDefault="006954D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4</w:t>
      </w:r>
      <w:r>
        <w:rPr>
          <w:rFonts w:hint="eastAsia"/>
          <w:sz w:val="24"/>
          <w:szCs w:val="24"/>
        </w:rPr>
        <w:t>）以上各种运动方案依据需要均可设定为默认方案</w:t>
      </w:r>
    </w:p>
    <w:p w:rsidR="0014042C" w:rsidRDefault="006954D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5</w:t>
      </w:r>
      <w:r>
        <w:rPr>
          <w:rFonts w:hint="eastAsia"/>
          <w:sz w:val="24"/>
          <w:szCs w:val="24"/>
        </w:rPr>
        <w:t>）采集患者数据时可选择默认方案也可以手动选择其他自定义方案</w:t>
      </w:r>
    </w:p>
    <w:p w:rsidR="0014042C" w:rsidRDefault="006954D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、人性化的实时采集界面</w:t>
      </w:r>
    </w:p>
    <w:p w:rsidR="0014042C" w:rsidRDefault="006954D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1) </w:t>
      </w:r>
      <w:r>
        <w:rPr>
          <w:rFonts w:hint="eastAsia"/>
          <w:sz w:val="24"/>
          <w:szCs w:val="24"/>
        </w:rPr>
        <w:t>可以手动或自动全程控制运动过程中的各阶段的时间、速度、和坡度</w:t>
      </w:r>
    </w:p>
    <w:p w:rsidR="0014042C" w:rsidRDefault="006954D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2</w:t>
      </w:r>
      <w:r>
        <w:rPr>
          <w:rFonts w:hint="eastAsia"/>
          <w:sz w:val="24"/>
          <w:szCs w:val="24"/>
        </w:rPr>
        <w:t>）实时心率计算与目标心率百分比进度条的显示</w:t>
      </w:r>
    </w:p>
    <w:p w:rsidR="0014042C" w:rsidRDefault="006954D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  3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Mets</w:t>
      </w:r>
      <w:r>
        <w:rPr>
          <w:rFonts w:hint="eastAsia"/>
          <w:sz w:val="24"/>
          <w:szCs w:val="24"/>
        </w:rPr>
        <w:t>能量代谢当量实时计算显示</w:t>
      </w:r>
    </w:p>
    <w:p w:rsidR="0014042C" w:rsidRDefault="006954D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4</w:t>
      </w:r>
      <w:r>
        <w:rPr>
          <w:rFonts w:hint="eastAsia"/>
          <w:sz w:val="24"/>
          <w:szCs w:val="24"/>
        </w:rPr>
        <w:t>）可手动输入血压值或自动读取运动血压测试数值及显示</w:t>
      </w:r>
    </w:p>
    <w:p w:rsidR="0014042C" w:rsidRDefault="006954D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5</w:t>
      </w:r>
      <w:r>
        <w:rPr>
          <w:rFonts w:hint="eastAsia"/>
          <w:sz w:val="24"/>
          <w:szCs w:val="24"/>
        </w:rPr>
        <w:t>）实时计算显示</w:t>
      </w:r>
      <w:r>
        <w:rPr>
          <w:rFonts w:hint="eastAsia"/>
          <w:sz w:val="24"/>
          <w:szCs w:val="24"/>
        </w:rPr>
        <w:t>ST-T</w:t>
      </w:r>
      <w:r>
        <w:rPr>
          <w:rFonts w:hint="eastAsia"/>
          <w:sz w:val="24"/>
          <w:szCs w:val="24"/>
        </w:rPr>
        <w:t>数值及图形</w:t>
      </w:r>
    </w:p>
    <w:p w:rsidR="0014042C" w:rsidRDefault="006954D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6</w:t>
      </w:r>
      <w:r>
        <w:rPr>
          <w:rFonts w:hint="eastAsia"/>
          <w:sz w:val="24"/>
          <w:szCs w:val="24"/>
        </w:rPr>
        <w:t>）全程记录显示标准</w:t>
      </w:r>
      <w:r w:rsidR="00EB4C0A" w:rsidRPr="00EB4C0A">
        <w:rPr>
          <w:rFonts w:hint="eastAsia"/>
          <w:sz w:val="24"/>
          <w:szCs w:val="24"/>
        </w:rPr>
        <w:t>≥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导彩色心电图，依据用户的喜好可自定义各导联心电图的颜色</w:t>
      </w:r>
    </w:p>
    <w:p w:rsidR="0014042C" w:rsidRDefault="006954D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7</w:t>
      </w:r>
      <w:r>
        <w:rPr>
          <w:rFonts w:hint="eastAsia"/>
          <w:sz w:val="24"/>
          <w:szCs w:val="24"/>
        </w:rPr>
        <w:t>）心电图显示排列支持</w:t>
      </w:r>
      <w:r>
        <w:rPr>
          <w:rFonts w:hint="eastAsia"/>
          <w:sz w:val="24"/>
          <w:szCs w:val="24"/>
        </w:rPr>
        <w:t>3*4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2*6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1*12</w:t>
      </w:r>
      <w:r>
        <w:rPr>
          <w:rFonts w:hint="eastAsia"/>
          <w:sz w:val="24"/>
          <w:szCs w:val="24"/>
        </w:rPr>
        <w:t>等多种显示格式</w:t>
      </w:r>
    </w:p>
    <w:p w:rsidR="0014042C" w:rsidRDefault="006954D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8) </w:t>
      </w:r>
      <w:r>
        <w:rPr>
          <w:rFonts w:hint="eastAsia"/>
          <w:sz w:val="24"/>
          <w:szCs w:val="24"/>
        </w:rPr>
        <w:t>采集过程中可以随时保存心电图事件或按预定方案保存心电图</w:t>
      </w:r>
    </w:p>
    <w:p w:rsidR="0014042C" w:rsidRDefault="006954D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9</w:t>
      </w:r>
      <w:r>
        <w:rPr>
          <w:rFonts w:hint="eastAsia"/>
          <w:sz w:val="24"/>
          <w:szCs w:val="24"/>
        </w:rPr>
        <w:t>）采用蓝港独有的抗干扰和抗基线漂移技术，确保运动过程中心电图稳定</w:t>
      </w:r>
    </w:p>
    <w:p w:rsidR="0014042C" w:rsidRDefault="006954D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5</w:t>
      </w:r>
      <w:r>
        <w:rPr>
          <w:rFonts w:hint="eastAsia"/>
          <w:sz w:val="24"/>
          <w:szCs w:val="24"/>
        </w:rPr>
        <w:t>、丰富的心电图回顾报告功能</w:t>
      </w:r>
    </w:p>
    <w:p w:rsidR="0014042C" w:rsidRDefault="006954D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1</w:t>
      </w:r>
      <w:r>
        <w:rPr>
          <w:rFonts w:hint="eastAsia"/>
          <w:sz w:val="24"/>
          <w:szCs w:val="24"/>
        </w:rPr>
        <w:t>）运动采集过程及运动趋势图全程回顾</w:t>
      </w:r>
    </w:p>
    <w:p w:rsidR="0014042C" w:rsidRDefault="006954D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2</w:t>
      </w:r>
      <w:r>
        <w:rPr>
          <w:rFonts w:hint="eastAsia"/>
          <w:sz w:val="24"/>
          <w:szCs w:val="24"/>
        </w:rPr>
        <w:t>）系统集成了上百种心电图事件，用户也可以自行定义编辑保存心电图事件</w:t>
      </w:r>
    </w:p>
    <w:p w:rsidR="0014042C" w:rsidRDefault="006954D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3</w:t>
      </w:r>
      <w:r>
        <w:rPr>
          <w:rFonts w:hint="eastAsia"/>
          <w:sz w:val="24"/>
          <w:szCs w:val="24"/>
        </w:rPr>
        <w:t>）全面的心电图事件列表</w:t>
      </w:r>
      <w:r>
        <w:rPr>
          <w:rFonts w:hint="eastAsia"/>
          <w:sz w:val="24"/>
          <w:szCs w:val="24"/>
        </w:rPr>
        <w:t>/ST</w:t>
      </w:r>
      <w:r>
        <w:rPr>
          <w:rFonts w:hint="eastAsia"/>
          <w:sz w:val="24"/>
          <w:szCs w:val="24"/>
        </w:rPr>
        <w:t>事件列表，方便用户浏览查看心电图</w:t>
      </w:r>
    </w:p>
    <w:p w:rsidR="0014042C" w:rsidRDefault="006954D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4</w:t>
      </w:r>
      <w:r>
        <w:rPr>
          <w:rFonts w:hint="eastAsia"/>
          <w:sz w:val="24"/>
          <w:szCs w:val="24"/>
        </w:rPr>
        <w:t>）随处可及的心电图条编辑工具</w:t>
      </w:r>
    </w:p>
    <w:p w:rsidR="0014042C" w:rsidRDefault="006954D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5</w:t>
      </w:r>
      <w:r>
        <w:rPr>
          <w:rFonts w:hint="eastAsia"/>
          <w:sz w:val="24"/>
          <w:szCs w:val="24"/>
        </w:rPr>
        <w:t>）心率趋势图、血压趋势图、运动趋势图、</w:t>
      </w:r>
      <w:r>
        <w:rPr>
          <w:rFonts w:hint="eastAsia"/>
          <w:sz w:val="24"/>
          <w:szCs w:val="24"/>
        </w:rPr>
        <w:t>ST</w:t>
      </w:r>
      <w:r>
        <w:rPr>
          <w:rFonts w:hint="eastAsia"/>
          <w:sz w:val="24"/>
          <w:szCs w:val="24"/>
        </w:rPr>
        <w:t>趋势图等多种趋势图</w:t>
      </w:r>
    </w:p>
    <w:p w:rsidR="0014042C" w:rsidRDefault="006954D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6</w:t>
      </w:r>
      <w:r>
        <w:rPr>
          <w:rFonts w:hint="eastAsia"/>
          <w:sz w:val="24"/>
          <w:szCs w:val="24"/>
        </w:rPr>
        <w:t>）心电图全览回顾功能</w:t>
      </w:r>
    </w:p>
    <w:p w:rsidR="0014042C" w:rsidRDefault="006954D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7</w:t>
      </w:r>
      <w:r>
        <w:rPr>
          <w:rFonts w:hint="eastAsia"/>
          <w:sz w:val="24"/>
          <w:szCs w:val="24"/>
        </w:rPr>
        <w:t>）方便实用的电子签名</w:t>
      </w:r>
    </w:p>
    <w:p w:rsidR="0014042C" w:rsidRDefault="006954D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8</w:t>
      </w:r>
      <w:r>
        <w:rPr>
          <w:rFonts w:hint="eastAsia"/>
          <w:sz w:val="24"/>
          <w:szCs w:val="24"/>
        </w:rPr>
        <w:t>）可生成电子报告，便于网络传输和会诊用</w:t>
      </w:r>
    </w:p>
    <w:p w:rsidR="0014042C" w:rsidRDefault="006954D6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系统支持</w:t>
      </w:r>
      <w:r>
        <w:rPr>
          <w:rFonts w:hint="eastAsia"/>
          <w:sz w:val="24"/>
          <w:szCs w:val="24"/>
        </w:rPr>
        <w:t>HIS</w:t>
      </w:r>
      <w:r>
        <w:rPr>
          <w:rFonts w:hint="eastAsia"/>
          <w:sz w:val="24"/>
          <w:szCs w:val="24"/>
        </w:rPr>
        <w:t>接入</w:t>
      </w:r>
    </w:p>
    <w:p w:rsidR="0014042C" w:rsidRDefault="006954D6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rFonts w:ascii="宋体" w:hAnsi="宋体" w:hint="eastAsia"/>
          <w:szCs w:val="21"/>
        </w:rPr>
        <w:t>▲</w:t>
      </w:r>
      <w:r>
        <w:rPr>
          <w:rFonts w:hint="eastAsia"/>
          <w:sz w:val="24"/>
          <w:szCs w:val="24"/>
        </w:rPr>
        <w:t>直接连接触发运动血压，操作方便减少使用成本</w:t>
      </w:r>
    </w:p>
    <w:p w:rsidR="0014042C" w:rsidRDefault="006954D6">
      <w:pPr>
        <w:pStyle w:val="1"/>
        <w:spacing w:line="480" w:lineRule="auto"/>
        <w:ind w:firstLineChars="0" w:firstLine="0"/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</w:rPr>
        <w:t xml:space="preserve">    1</w:t>
      </w:r>
      <w:r w:rsidR="00EB4C0A">
        <w:rPr>
          <w:rFonts w:hint="eastAsia"/>
        </w:rPr>
        <w:t>、与</w:t>
      </w:r>
      <w:r>
        <w:rPr>
          <w:rFonts w:hint="eastAsia"/>
        </w:rPr>
        <w:t>运动血压无缝连接，降低成本，增加患者舒适度。</w:t>
      </w:r>
    </w:p>
    <w:p w:rsidR="0014042C" w:rsidRDefault="006954D6">
      <w:pPr>
        <w:pStyle w:val="1"/>
        <w:spacing w:line="480" w:lineRule="auto"/>
        <w:ind w:firstLineChars="0" w:firstLine="0"/>
      </w:pPr>
      <w:r>
        <w:rPr>
          <w:rFonts w:hint="eastAsia"/>
        </w:rPr>
        <w:t xml:space="preserve">       2</w:t>
      </w:r>
      <w:r>
        <w:rPr>
          <w:rFonts w:hint="eastAsia"/>
        </w:rPr>
        <w:t>、非运动血压模式：</w:t>
      </w:r>
      <w:r>
        <w:rPr>
          <w:rFonts w:hint="eastAsia"/>
        </w:rPr>
        <w:t xml:space="preserve"> </w:t>
      </w:r>
      <w:r>
        <w:rPr>
          <w:rFonts w:hint="eastAsia"/>
        </w:rPr>
        <w:t>允许在患者配置及恢复期间，进行血压测量，无需</w:t>
      </w:r>
      <w:r>
        <w:rPr>
          <w:rFonts w:hint="eastAsia"/>
        </w:rPr>
        <w:t>ECG</w:t>
      </w:r>
      <w:r>
        <w:rPr>
          <w:rFonts w:hint="eastAsia"/>
        </w:rPr>
        <w:t>信号。</w:t>
      </w:r>
    </w:p>
    <w:p w:rsidR="0014042C" w:rsidRDefault="006954D6">
      <w:pPr>
        <w:pStyle w:val="1"/>
        <w:spacing w:line="480" w:lineRule="auto"/>
        <w:ind w:firstLineChars="0" w:firstLine="0"/>
      </w:pPr>
      <w:r>
        <w:rPr>
          <w:rFonts w:hint="eastAsia"/>
        </w:rPr>
        <w:t xml:space="preserve">       3</w:t>
      </w:r>
      <w:r>
        <w:rPr>
          <w:rFonts w:hint="eastAsia"/>
        </w:rPr>
        <w:t>、</w:t>
      </w:r>
      <w:r>
        <w:rPr>
          <w:rFonts w:hint="eastAsia"/>
        </w:rPr>
        <w:t>STAT</w:t>
      </w:r>
      <w:r>
        <w:rPr>
          <w:rFonts w:hint="eastAsia"/>
        </w:rPr>
        <w:t>模式：在时间敏感及紧急状况下，快速重复自动血压测量。</w:t>
      </w:r>
    </w:p>
    <w:p w:rsidR="0014042C" w:rsidRDefault="006954D6">
      <w:pPr>
        <w:pStyle w:val="1"/>
        <w:spacing w:line="480" w:lineRule="auto"/>
        <w:ind w:firstLineChars="0" w:firstLine="0"/>
      </w:pPr>
      <w:r>
        <w:rPr>
          <w:rFonts w:hint="eastAsia"/>
        </w:rPr>
        <w:t xml:space="preserve">       4</w:t>
      </w:r>
      <w:r>
        <w:rPr>
          <w:rFonts w:hint="eastAsia"/>
        </w:rPr>
        <w:t>、彩色</w:t>
      </w:r>
      <w:r>
        <w:rPr>
          <w:rFonts w:hint="eastAsia"/>
        </w:rPr>
        <w:t>LCD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使用</w:t>
      </w:r>
      <w:r w:rsidR="00EB4C0A" w:rsidRPr="00EB4C0A">
        <w:rPr>
          <w:rFonts w:hint="eastAsia"/>
        </w:rPr>
        <w:t>≥</w:t>
      </w:r>
      <w:r>
        <w:rPr>
          <w:rFonts w:hint="eastAsia"/>
        </w:rPr>
        <w:t>7</w:t>
      </w:r>
      <w:r>
        <w:rPr>
          <w:rFonts w:hint="eastAsia"/>
        </w:rPr>
        <w:t>英寸</w:t>
      </w:r>
      <w:r>
        <w:rPr>
          <w:rFonts w:hint="eastAsia"/>
        </w:rPr>
        <w:t>LCD</w:t>
      </w:r>
      <w:r>
        <w:rPr>
          <w:rFonts w:hint="eastAsia"/>
        </w:rPr>
        <w:t>彩色显示屏，提升可用性。</w:t>
      </w:r>
    </w:p>
    <w:p w:rsidR="0014042C" w:rsidRDefault="006954D6">
      <w:pPr>
        <w:pStyle w:val="1"/>
        <w:spacing w:line="480" w:lineRule="auto"/>
        <w:ind w:firstLineChars="0" w:firstLine="0"/>
      </w:pPr>
      <w:r>
        <w:rPr>
          <w:rFonts w:hint="eastAsia"/>
        </w:rPr>
        <w:t xml:space="preserve">       5</w:t>
      </w:r>
      <w:r>
        <w:rPr>
          <w:rFonts w:hint="eastAsia"/>
        </w:rPr>
        <w:t>、验证测量值：查看屏幕显示信息，通过耳机听到柯氏音。</w:t>
      </w:r>
    </w:p>
    <w:p w:rsidR="0014042C" w:rsidRDefault="006954D6">
      <w:pPr>
        <w:pStyle w:val="1"/>
        <w:spacing w:line="480" w:lineRule="auto"/>
        <w:ind w:firstLineChars="0" w:firstLine="0"/>
      </w:pPr>
      <w:r>
        <w:rPr>
          <w:rFonts w:hint="eastAsia"/>
        </w:rPr>
        <w:t xml:space="preserve">       6</w:t>
      </w:r>
      <w:r>
        <w:rPr>
          <w:rFonts w:hint="eastAsia"/>
        </w:rPr>
        <w:t>、数据检索：</w:t>
      </w:r>
      <w:r>
        <w:rPr>
          <w:rFonts w:hint="eastAsia"/>
        </w:rPr>
        <w:t xml:space="preserve"> </w:t>
      </w:r>
      <w:r>
        <w:rPr>
          <w:rFonts w:hint="eastAsia"/>
        </w:rPr>
        <w:t>具有</w:t>
      </w:r>
      <w:r w:rsidR="00EB4C0A" w:rsidRPr="00EB4C0A">
        <w:rPr>
          <w:rFonts w:hint="eastAsia"/>
        </w:rPr>
        <w:t>≥</w:t>
      </w:r>
      <w:r>
        <w:rPr>
          <w:rFonts w:hint="eastAsia"/>
        </w:rPr>
        <w:t>300</w:t>
      </w:r>
      <w:r>
        <w:rPr>
          <w:rFonts w:hint="eastAsia"/>
        </w:rPr>
        <w:t>组血压历史记录和</w:t>
      </w:r>
      <w:r>
        <w:rPr>
          <w:rFonts w:hint="eastAsia"/>
        </w:rPr>
        <w:t>USB</w:t>
      </w:r>
      <w:r>
        <w:rPr>
          <w:rFonts w:hint="eastAsia"/>
        </w:rPr>
        <w:t>接口，便于检修及检索测量数据。</w:t>
      </w:r>
    </w:p>
    <w:p w:rsidR="0014042C" w:rsidRDefault="006954D6">
      <w:pPr>
        <w:pStyle w:val="1"/>
        <w:spacing w:line="480" w:lineRule="auto"/>
        <w:ind w:firstLineChars="0" w:firstLine="0"/>
      </w:pPr>
      <w:r>
        <w:rPr>
          <w:rFonts w:hint="eastAsia"/>
        </w:rPr>
        <w:t xml:space="preserve">       7</w:t>
      </w:r>
      <w:r>
        <w:rPr>
          <w:rFonts w:hint="eastAsia"/>
        </w:rPr>
        <w:t>、现场升级：可以使用</w:t>
      </w:r>
      <w:r>
        <w:rPr>
          <w:rFonts w:hint="eastAsia"/>
        </w:rPr>
        <w:t>USB-B</w:t>
      </w:r>
      <w:r>
        <w:rPr>
          <w:rFonts w:hint="eastAsia"/>
        </w:rPr>
        <w:t>接口进行现场升级，确保终端用户总是能够使用最新版本的软件。</w:t>
      </w:r>
    </w:p>
    <w:p w:rsidR="0014042C" w:rsidRDefault="006954D6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可无缝接入远程心电信息管理系统实现远程传输及会诊</w:t>
      </w:r>
    </w:p>
    <w:p w:rsidR="0014042C" w:rsidRDefault="006954D6">
      <w:pPr>
        <w:numPr>
          <w:ilvl w:val="0"/>
          <w:numId w:val="5"/>
        </w:numPr>
        <w:spacing w:line="360" w:lineRule="auto"/>
      </w:pPr>
      <w:r>
        <w:rPr>
          <w:rFonts w:hint="eastAsia"/>
          <w:sz w:val="24"/>
          <w:szCs w:val="24"/>
        </w:rPr>
        <w:t>系统可以连接蓝港医用跑台及医用踏车方便用户选择</w:t>
      </w:r>
    </w:p>
    <w:p w:rsidR="0014042C" w:rsidRDefault="006954D6">
      <w:pPr>
        <w:numPr>
          <w:ilvl w:val="0"/>
          <w:numId w:val="5"/>
        </w:numPr>
        <w:spacing w:line="360" w:lineRule="auto"/>
      </w:pPr>
      <w:r>
        <w:rPr>
          <w:rFonts w:hint="eastAsia"/>
          <w:sz w:val="24"/>
          <w:szCs w:val="24"/>
        </w:rPr>
        <w:t>血压测量时间和次数可以根据医院情况自行设定</w:t>
      </w:r>
    </w:p>
    <w:p w:rsidR="0014042C" w:rsidRPr="003B6848" w:rsidRDefault="006954D6" w:rsidP="003B6848">
      <w:pPr>
        <w:pStyle w:val="a5"/>
        <w:numPr>
          <w:ilvl w:val="0"/>
          <w:numId w:val="7"/>
        </w:numPr>
        <w:ind w:firstLineChars="0"/>
        <w:rPr>
          <w:b/>
          <w:sz w:val="30"/>
          <w:szCs w:val="30"/>
        </w:rPr>
      </w:pPr>
      <w:r w:rsidRPr="003B6848">
        <w:rPr>
          <w:rFonts w:hint="eastAsia"/>
          <w:b/>
          <w:bCs/>
          <w:sz w:val="30"/>
          <w:szCs w:val="30"/>
          <w:shd w:val="pct10" w:color="auto" w:fill="FFFFFF"/>
        </w:rPr>
        <w:t>心电采集系统技术要求</w:t>
      </w:r>
    </w:p>
    <w:p w:rsidR="0014042C" w:rsidRDefault="003B6848" w:rsidP="003B6848">
      <w:pPr>
        <w:tabs>
          <w:tab w:val="left" w:pos="780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6954D6">
        <w:rPr>
          <w:rFonts w:hint="eastAsia"/>
          <w:bCs/>
          <w:sz w:val="24"/>
          <w:szCs w:val="24"/>
        </w:rPr>
        <w:t xml:space="preserve">  USB</w:t>
      </w:r>
      <w:r w:rsidR="006954D6">
        <w:rPr>
          <w:rFonts w:hint="eastAsia"/>
          <w:bCs/>
          <w:sz w:val="24"/>
          <w:szCs w:val="24"/>
        </w:rPr>
        <w:t>接口传输，保证数据的安全，稳定有效</w:t>
      </w:r>
    </w:p>
    <w:p w:rsidR="0014042C" w:rsidRDefault="003B6848" w:rsidP="003B6848">
      <w:pPr>
        <w:tabs>
          <w:tab w:val="left" w:pos="780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="006954D6">
        <w:rPr>
          <w:rFonts w:hint="eastAsia"/>
          <w:bCs/>
          <w:sz w:val="24"/>
          <w:szCs w:val="24"/>
        </w:rPr>
        <w:t xml:space="preserve"> </w:t>
      </w:r>
      <w:r w:rsidR="006954D6">
        <w:rPr>
          <w:rFonts w:hint="eastAsia"/>
          <w:bCs/>
          <w:sz w:val="24"/>
          <w:szCs w:val="24"/>
        </w:rPr>
        <w:t>频率响应</w:t>
      </w:r>
      <w:r w:rsidR="006954D6">
        <w:rPr>
          <w:rFonts w:hint="eastAsia"/>
          <w:bCs/>
          <w:sz w:val="24"/>
          <w:szCs w:val="24"/>
        </w:rPr>
        <w:t>: 0.05-150Hz</w:t>
      </w:r>
    </w:p>
    <w:p w:rsidR="0014042C" w:rsidRDefault="003B6848" w:rsidP="003B6848">
      <w:pPr>
        <w:tabs>
          <w:tab w:val="left" w:pos="780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="006954D6">
        <w:rPr>
          <w:rFonts w:hint="eastAsia"/>
          <w:bCs/>
          <w:sz w:val="24"/>
          <w:szCs w:val="24"/>
        </w:rPr>
        <w:t xml:space="preserve">50Hz </w:t>
      </w:r>
      <w:r w:rsidR="006954D6">
        <w:rPr>
          <w:rFonts w:hint="eastAsia"/>
          <w:bCs/>
          <w:sz w:val="24"/>
          <w:szCs w:val="24"/>
        </w:rPr>
        <w:t>抑制能力</w:t>
      </w:r>
      <w:r w:rsidR="006954D6">
        <w:rPr>
          <w:rFonts w:hint="eastAsia"/>
          <w:bCs/>
          <w:sz w:val="24"/>
          <w:szCs w:val="24"/>
        </w:rPr>
        <w:t xml:space="preserve">: </w:t>
      </w:r>
      <w:r w:rsidR="006954D6">
        <w:rPr>
          <w:rFonts w:hint="eastAsia"/>
          <w:bCs/>
          <w:sz w:val="24"/>
          <w:szCs w:val="24"/>
        </w:rPr>
        <w:t>≥</w:t>
      </w:r>
      <w:r w:rsidR="006954D6">
        <w:rPr>
          <w:rFonts w:hint="eastAsia"/>
          <w:bCs/>
          <w:sz w:val="24"/>
          <w:szCs w:val="24"/>
        </w:rPr>
        <w:t>60dB</w:t>
      </w:r>
    </w:p>
    <w:p w:rsidR="0014042C" w:rsidRDefault="003B6848" w:rsidP="003B6848">
      <w:pPr>
        <w:tabs>
          <w:tab w:val="left" w:pos="780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="006954D6">
        <w:rPr>
          <w:rFonts w:hint="eastAsia"/>
          <w:bCs/>
          <w:sz w:val="24"/>
          <w:szCs w:val="24"/>
        </w:rPr>
        <w:t>输入阻抗</w:t>
      </w:r>
      <w:r w:rsidR="006954D6">
        <w:rPr>
          <w:rFonts w:hint="eastAsia"/>
          <w:bCs/>
          <w:sz w:val="24"/>
          <w:szCs w:val="24"/>
        </w:rPr>
        <w:t>: &gt;11M</w:t>
      </w:r>
      <w:r w:rsidR="006954D6">
        <w:rPr>
          <w:rFonts w:hint="eastAsia"/>
          <w:bCs/>
          <w:sz w:val="24"/>
          <w:szCs w:val="24"/>
        </w:rPr>
        <w:t>Ω</w:t>
      </w:r>
    </w:p>
    <w:p w:rsidR="0014042C" w:rsidRPr="003B6848" w:rsidRDefault="003B6848" w:rsidP="003B6848">
      <w:pPr>
        <w:tabs>
          <w:tab w:val="left" w:pos="780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 w:rsidR="006954D6">
        <w:rPr>
          <w:rFonts w:hint="eastAsia"/>
          <w:bCs/>
          <w:sz w:val="24"/>
          <w:szCs w:val="24"/>
        </w:rPr>
        <w:t>共模抑制比</w:t>
      </w:r>
      <w:r w:rsidR="006954D6">
        <w:rPr>
          <w:rFonts w:hint="eastAsia"/>
          <w:bCs/>
          <w:sz w:val="24"/>
          <w:szCs w:val="24"/>
        </w:rPr>
        <w:t xml:space="preserve">: </w:t>
      </w:r>
      <w:r w:rsidR="006954D6">
        <w:rPr>
          <w:rFonts w:hint="eastAsia"/>
          <w:bCs/>
          <w:sz w:val="24"/>
          <w:szCs w:val="24"/>
        </w:rPr>
        <w:t>≥</w:t>
      </w:r>
      <w:r w:rsidR="006954D6">
        <w:rPr>
          <w:rFonts w:hint="eastAsia"/>
          <w:bCs/>
          <w:sz w:val="24"/>
          <w:szCs w:val="24"/>
        </w:rPr>
        <w:t>90dB</w:t>
      </w:r>
      <w:r w:rsidR="006954D6" w:rsidRPr="003B6848">
        <w:rPr>
          <w:rFonts w:hint="eastAsia"/>
          <w:bCs/>
          <w:sz w:val="24"/>
          <w:szCs w:val="24"/>
        </w:rPr>
        <w:t xml:space="preserve"> </w:t>
      </w:r>
    </w:p>
    <w:p w:rsidR="0014042C" w:rsidRDefault="003B6848" w:rsidP="003B6848">
      <w:pPr>
        <w:tabs>
          <w:tab w:val="left" w:pos="780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="006954D6">
        <w:rPr>
          <w:rFonts w:hint="eastAsia"/>
          <w:bCs/>
          <w:sz w:val="24"/>
          <w:szCs w:val="24"/>
        </w:rPr>
        <w:t>导联系统：同步</w:t>
      </w:r>
      <w:r w:rsidR="00EB4C0A" w:rsidRPr="00EB4C0A">
        <w:rPr>
          <w:rFonts w:hint="eastAsia"/>
          <w:bCs/>
          <w:sz w:val="24"/>
          <w:szCs w:val="24"/>
        </w:rPr>
        <w:t>≥</w:t>
      </w:r>
      <w:r w:rsidR="006954D6">
        <w:rPr>
          <w:rFonts w:hint="eastAsia"/>
          <w:bCs/>
          <w:sz w:val="24"/>
          <w:szCs w:val="24"/>
        </w:rPr>
        <w:t>12</w:t>
      </w:r>
      <w:r w:rsidR="006954D6">
        <w:rPr>
          <w:rFonts w:hint="eastAsia"/>
          <w:bCs/>
          <w:sz w:val="24"/>
          <w:szCs w:val="24"/>
        </w:rPr>
        <w:t>导联</w:t>
      </w:r>
    </w:p>
    <w:p w:rsidR="0014042C" w:rsidRPr="003B6848" w:rsidRDefault="003B6848" w:rsidP="003B6848">
      <w:pPr>
        <w:tabs>
          <w:tab w:val="left" w:pos="780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 </w:t>
      </w:r>
      <w:r w:rsidR="006954D6">
        <w:rPr>
          <w:rFonts w:hint="eastAsia"/>
          <w:bCs/>
          <w:sz w:val="24"/>
          <w:szCs w:val="24"/>
        </w:rPr>
        <w:t>抗除颤保护功能</w:t>
      </w:r>
    </w:p>
    <w:p w:rsidR="0014042C" w:rsidRDefault="006954D6">
      <w:pPr>
        <w:spacing w:line="360" w:lineRule="auto"/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>运动负荷心电测试系统配置清单</w:t>
      </w:r>
    </w:p>
    <w:p w:rsidR="0014042C" w:rsidRDefault="0014042C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</w:p>
    <w:tbl>
      <w:tblPr>
        <w:tblW w:w="8477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4364"/>
        <w:gridCol w:w="2467"/>
      </w:tblGrid>
      <w:tr w:rsidR="0014042C" w:rsidTr="003B6848">
        <w:trPr>
          <w:trHeight w:val="575"/>
        </w:trPr>
        <w:tc>
          <w:tcPr>
            <w:tcW w:w="1646" w:type="dxa"/>
            <w:vAlign w:val="center"/>
          </w:tcPr>
          <w:p w:rsidR="0014042C" w:rsidRDefault="006954D6">
            <w:pPr>
              <w:spacing w:line="360" w:lineRule="auto"/>
              <w:ind w:left="9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4364" w:type="dxa"/>
            <w:vAlign w:val="center"/>
          </w:tcPr>
          <w:p w:rsidR="0014042C" w:rsidRDefault="006954D6">
            <w:pPr>
              <w:spacing w:line="360" w:lineRule="auto"/>
              <w:ind w:left="9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内容</w:t>
            </w:r>
          </w:p>
        </w:tc>
        <w:tc>
          <w:tcPr>
            <w:tcW w:w="2467" w:type="dxa"/>
            <w:vAlign w:val="center"/>
          </w:tcPr>
          <w:p w:rsidR="0014042C" w:rsidRDefault="006954D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</w:tr>
      <w:tr w:rsidR="0014042C" w:rsidTr="003B6848">
        <w:trPr>
          <w:trHeight w:val="575"/>
        </w:trPr>
        <w:tc>
          <w:tcPr>
            <w:tcW w:w="1646" w:type="dxa"/>
            <w:vAlign w:val="center"/>
          </w:tcPr>
          <w:p w:rsidR="0014042C" w:rsidRDefault="006954D6">
            <w:pPr>
              <w:spacing w:line="360" w:lineRule="auto"/>
              <w:ind w:left="9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364" w:type="dxa"/>
            <w:vAlign w:val="center"/>
          </w:tcPr>
          <w:p w:rsidR="0014042C" w:rsidRDefault="006954D6">
            <w:pPr>
              <w:spacing w:line="360" w:lineRule="auto"/>
              <w:ind w:left="9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计算机</w:t>
            </w:r>
          </w:p>
        </w:tc>
        <w:tc>
          <w:tcPr>
            <w:tcW w:w="2467" w:type="dxa"/>
            <w:vAlign w:val="center"/>
          </w:tcPr>
          <w:p w:rsidR="0014042C" w:rsidRDefault="006954D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1套</w:t>
            </w:r>
          </w:p>
        </w:tc>
      </w:tr>
      <w:tr w:rsidR="0014042C" w:rsidTr="003B6848">
        <w:trPr>
          <w:trHeight w:val="591"/>
        </w:trPr>
        <w:tc>
          <w:tcPr>
            <w:tcW w:w="1646" w:type="dxa"/>
            <w:vAlign w:val="center"/>
          </w:tcPr>
          <w:p w:rsidR="0014042C" w:rsidRDefault="006954D6">
            <w:pPr>
              <w:spacing w:line="360" w:lineRule="auto"/>
              <w:ind w:left="9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364" w:type="dxa"/>
            <w:vAlign w:val="center"/>
          </w:tcPr>
          <w:p w:rsidR="0014042C" w:rsidRDefault="006954D6">
            <w:pPr>
              <w:spacing w:line="360" w:lineRule="auto"/>
              <w:ind w:left="9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激光打印机</w:t>
            </w:r>
          </w:p>
        </w:tc>
        <w:tc>
          <w:tcPr>
            <w:tcW w:w="2467" w:type="dxa"/>
            <w:vAlign w:val="center"/>
          </w:tcPr>
          <w:p w:rsidR="0014042C" w:rsidRDefault="006954D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1套</w:t>
            </w:r>
          </w:p>
        </w:tc>
      </w:tr>
      <w:tr w:rsidR="0014042C" w:rsidTr="003B6848">
        <w:trPr>
          <w:trHeight w:val="604"/>
        </w:trPr>
        <w:tc>
          <w:tcPr>
            <w:tcW w:w="1646" w:type="dxa"/>
            <w:vAlign w:val="center"/>
          </w:tcPr>
          <w:p w:rsidR="0014042C" w:rsidRDefault="006954D6">
            <w:pPr>
              <w:spacing w:line="360" w:lineRule="auto"/>
              <w:ind w:left="9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4364" w:type="dxa"/>
            <w:vAlign w:val="center"/>
          </w:tcPr>
          <w:p w:rsidR="0014042C" w:rsidRDefault="006954D6">
            <w:pPr>
              <w:spacing w:line="360" w:lineRule="auto"/>
              <w:ind w:left="9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医用跑台</w:t>
            </w:r>
          </w:p>
        </w:tc>
        <w:tc>
          <w:tcPr>
            <w:tcW w:w="2467" w:type="dxa"/>
            <w:vAlign w:val="center"/>
          </w:tcPr>
          <w:p w:rsidR="0014042C" w:rsidRDefault="006954D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1台</w:t>
            </w:r>
          </w:p>
        </w:tc>
      </w:tr>
      <w:tr w:rsidR="0014042C" w:rsidTr="003B6848">
        <w:trPr>
          <w:trHeight w:val="573"/>
        </w:trPr>
        <w:tc>
          <w:tcPr>
            <w:tcW w:w="1646" w:type="dxa"/>
            <w:vAlign w:val="center"/>
          </w:tcPr>
          <w:p w:rsidR="0014042C" w:rsidRDefault="006954D6">
            <w:pPr>
              <w:spacing w:line="360" w:lineRule="auto"/>
              <w:ind w:left="9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4364" w:type="dxa"/>
            <w:vAlign w:val="center"/>
          </w:tcPr>
          <w:p w:rsidR="0014042C" w:rsidRDefault="006954D6" w:rsidP="00EB4C0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同步心电采集系统</w:t>
            </w:r>
          </w:p>
        </w:tc>
        <w:tc>
          <w:tcPr>
            <w:tcW w:w="2467" w:type="dxa"/>
            <w:vAlign w:val="center"/>
          </w:tcPr>
          <w:p w:rsidR="0014042C" w:rsidRDefault="006954D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1套</w:t>
            </w:r>
          </w:p>
        </w:tc>
      </w:tr>
      <w:tr w:rsidR="0014042C" w:rsidTr="003B6848">
        <w:trPr>
          <w:trHeight w:val="601"/>
        </w:trPr>
        <w:tc>
          <w:tcPr>
            <w:tcW w:w="1646" w:type="dxa"/>
            <w:vAlign w:val="center"/>
          </w:tcPr>
          <w:p w:rsidR="0014042C" w:rsidRDefault="006954D6">
            <w:pPr>
              <w:spacing w:line="360" w:lineRule="auto"/>
              <w:ind w:left="9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4364" w:type="dxa"/>
            <w:vAlign w:val="center"/>
          </w:tcPr>
          <w:p w:rsidR="0014042C" w:rsidRDefault="006954D6" w:rsidP="00EB4C0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导联线</w:t>
            </w:r>
            <w:r>
              <w:rPr>
                <w:rFonts w:ascii="宋体" w:hAnsi="宋体" w:hint="eastAsia"/>
                <w:sz w:val="24"/>
              </w:rPr>
              <w:tab/>
            </w:r>
          </w:p>
        </w:tc>
        <w:tc>
          <w:tcPr>
            <w:tcW w:w="2467" w:type="dxa"/>
            <w:vAlign w:val="center"/>
          </w:tcPr>
          <w:p w:rsidR="0014042C" w:rsidRDefault="006954D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1条</w:t>
            </w:r>
          </w:p>
        </w:tc>
      </w:tr>
      <w:tr w:rsidR="0014042C" w:rsidTr="003B6848">
        <w:trPr>
          <w:trHeight w:val="634"/>
        </w:trPr>
        <w:tc>
          <w:tcPr>
            <w:tcW w:w="1646" w:type="dxa"/>
            <w:vAlign w:val="center"/>
          </w:tcPr>
          <w:p w:rsidR="0014042C" w:rsidRDefault="006954D6">
            <w:pPr>
              <w:spacing w:line="360" w:lineRule="auto"/>
              <w:ind w:left="9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4364" w:type="dxa"/>
            <w:vAlign w:val="center"/>
          </w:tcPr>
          <w:p w:rsidR="0014042C" w:rsidRDefault="006954D6">
            <w:pPr>
              <w:spacing w:line="360" w:lineRule="auto"/>
              <w:ind w:left="9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分析软件</w:t>
            </w:r>
          </w:p>
        </w:tc>
        <w:tc>
          <w:tcPr>
            <w:tcW w:w="2467" w:type="dxa"/>
            <w:vAlign w:val="center"/>
          </w:tcPr>
          <w:p w:rsidR="0014042C" w:rsidRDefault="006954D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1套</w:t>
            </w:r>
          </w:p>
        </w:tc>
      </w:tr>
      <w:tr w:rsidR="0014042C" w:rsidTr="003B6848">
        <w:trPr>
          <w:trHeight w:val="582"/>
        </w:trPr>
        <w:tc>
          <w:tcPr>
            <w:tcW w:w="1646" w:type="dxa"/>
            <w:vAlign w:val="center"/>
          </w:tcPr>
          <w:p w:rsidR="0014042C" w:rsidRDefault="006954D6">
            <w:pPr>
              <w:spacing w:line="360" w:lineRule="auto"/>
              <w:ind w:left="9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4364" w:type="dxa"/>
            <w:vAlign w:val="center"/>
          </w:tcPr>
          <w:p w:rsidR="0014042C" w:rsidRDefault="006954D6">
            <w:pPr>
              <w:spacing w:line="360" w:lineRule="auto"/>
              <w:ind w:left="9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操作手册</w:t>
            </w:r>
          </w:p>
        </w:tc>
        <w:tc>
          <w:tcPr>
            <w:tcW w:w="2467" w:type="dxa"/>
            <w:vAlign w:val="center"/>
          </w:tcPr>
          <w:p w:rsidR="0014042C" w:rsidRDefault="006954D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1套</w:t>
            </w:r>
          </w:p>
        </w:tc>
      </w:tr>
      <w:tr w:rsidR="0014042C" w:rsidTr="003B6848">
        <w:trPr>
          <w:trHeight w:val="663"/>
        </w:trPr>
        <w:tc>
          <w:tcPr>
            <w:tcW w:w="1646" w:type="dxa"/>
            <w:vAlign w:val="center"/>
          </w:tcPr>
          <w:p w:rsidR="0014042C" w:rsidRDefault="006954D6">
            <w:pPr>
              <w:spacing w:line="360" w:lineRule="auto"/>
              <w:ind w:left="9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4364" w:type="dxa"/>
            <w:vAlign w:val="center"/>
          </w:tcPr>
          <w:p w:rsidR="0014042C" w:rsidRDefault="006954D6">
            <w:pPr>
              <w:spacing w:line="360" w:lineRule="auto"/>
              <w:ind w:left="9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产品合格证</w:t>
            </w:r>
          </w:p>
        </w:tc>
        <w:tc>
          <w:tcPr>
            <w:tcW w:w="2467" w:type="dxa"/>
            <w:vAlign w:val="center"/>
          </w:tcPr>
          <w:p w:rsidR="0014042C" w:rsidRDefault="006954D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1套</w:t>
            </w:r>
          </w:p>
        </w:tc>
      </w:tr>
      <w:tr w:rsidR="0014042C" w:rsidTr="003B6848">
        <w:trPr>
          <w:trHeight w:val="663"/>
        </w:trPr>
        <w:tc>
          <w:tcPr>
            <w:tcW w:w="1646" w:type="dxa"/>
            <w:vAlign w:val="center"/>
          </w:tcPr>
          <w:p w:rsidR="0014042C" w:rsidRDefault="003B6848">
            <w:pPr>
              <w:spacing w:line="360" w:lineRule="auto"/>
              <w:ind w:left="9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9</w:t>
            </w:r>
          </w:p>
        </w:tc>
        <w:tc>
          <w:tcPr>
            <w:tcW w:w="4364" w:type="dxa"/>
            <w:vAlign w:val="center"/>
          </w:tcPr>
          <w:p w:rsidR="0014042C" w:rsidRDefault="006954D6" w:rsidP="003B684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运动血压</w:t>
            </w:r>
          </w:p>
        </w:tc>
        <w:tc>
          <w:tcPr>
            <w:tcW w:w="2467" w:type="dxa"/>
            <w:vAlign w:val="center"/>
          </w:tcPr>
          <w:p w:rsidR="0014042C" w:rsidRDefault="006954D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1套</w:t>
            </w:r>
          </w:p>
        </w:tc>
      </w:tr>
    </w:tbl>
    <w:p w:rsidR="0014042C" w:rsidRPr="003B6848" w:rsidRDefault="006954D6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</w:t>
      </w:r>
    </w:p>
    <w:sectPr w:rsidR="0014042C" w:rsidRPr="003B6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59" w:rsidRDefault="00444259" w:rsidP="004B03B3">
      <w:r>
        <w:separator/>
      </w:r>
    </w:p>
  </w:endnote>
  <w:endnote w:type="continuationSeparator" w:id="0">
    <w:p w:rsidR="00444259" w:rsidRDefault="00444259" w:rsidP="004B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59" w:rsidRDefault="00444259" w:rsidP="004B03B3">
      <w:r>
        <w:separator/>
      </w:r>
    </w:p>
  </w:footnote>
  <w:footnote w:type="continuationSeparator" w:id="0">
    <w:p w:rsidR="00444259" w:rsidRDefault="00444259" w:rsidP="004B0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2199E"/>
    <w:multiLevelType w:val="multilevel"/>
    <w:tmpl w:val="38D2199E"/>
    <w:lvl w:ilvl="0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 w15:restartNumberingAfterBreak="0">
    <w:nsid w:val="46C36945"/>
    <w:multiLevelType w:val="multilevel"/>
    <w:tmpl w:val="46C36945"/>
    <w:lvl w:ilvl="0">
      <w:start w:val="1"/>
      <w:numFmt w:val="bullet"/>
      <w:lvlText w:val=""/>
      <w:lvlJc w:val="left"/>
      <w:pPr>
        <w:tabs>
          <w:tab w:val="left" w:pos="780"/>
        </w:tabs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140"/>
        </w:tabs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71D9092"/>
    <w:multiLevelType w:val="singleLevel"/>
    <w:tmpl w:val="571D9092"/>
    <w:lvl w:ilvl="0">
      <w:start w:val="3"/>
      <w:numFmt w:val="decimal"/>
      <w:suff w:val="nothing"/>
      <w:lvlText w:val="%1、"/>
      <w:lvlJc w:val="left"/>
    </w:lvl>
  </w:abstractNum>
  <w:abstractNum w:abstractNumId="3" w15:restartNumberingAfterBreak="0">
    <w:nsid w:val="571DBE83"/>
    <w:multiLevelType w:val="singleLevel"/>
    <w:tmpl w:val="571DBE83"/>
    <w:lvl w:ilvl="0">
      <w:start w:val="6"/>
      <w:numFmt w:val="decimal"/>
      <w:suff w:val="nothing"/>
      <w:lvlText w:val="%1、"/>
      <w:lvlJc w:val="left"/>
    </w:lvl>
  </w:abstractNum>
  <w:abstractNum w:abstractNumId="4" w15:restartNumberingAfterBreak="0">
    <w:nsid w:val="60EF7BA6"/>
    <w:multiLevelType w:val="multilevel"/>
    <w:tmpl w:val="60EF7BA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B527127"/>
    <w:multiLevelType w:val="hybridMultilevel"/>
    <w:tmpl w:val="09BE1A7A"/>
    <w:lvl w:ilvl="0" w:tplc="6A6641E2">
      <w:start w:val="3"/>
      <w:numFmt w:val="japaneseCounting"/>
      <w:lvlText w:val="%1．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C8D6F15"/>
    <w:multiLevelType w:val="multilevel"/>
    <w:tmpl w:val="7C8D6F15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2C"/>
    <w:rsid w:val="0014042C"/>
    <w:rsid w:val="001E4C18"/>
    <w:rsid w:val="003B6848"/>
    <w:rsid w:val="003E6540"/>
    <w:rsid w:val="00444259"/>
    <w:rsid w:val="004B03B3"/>
    <w:rsid w:val="006954D6"/>
    <w:rsid w:val="00DA0FD8"/>
    <w:rsid w:val="00EB4C0A"/>
    <w:rsid w:val="149666C3"/>
    <w:rsid w:val="1B9004E4"/>
    <w:rsid w:val="232677A2"/>
    <w:rsid w:val="37EE422E"/>
    <w:rsid w:val="386B651C"/>
    <w:rsid w:val="39456246"/>
    <w:rsid w:val="39D24135"/>
    <w:rsid w:val="4759141E"/>
    <w:rsid w:val="57656CD9"/>
    <w:rsid w:val="671D4ADF"/>
    <w:rsid w:val="6D256AAA"/>
    <w:rsid w:val="73FD2D5D"/>
    <w:rsid w:val="78C8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50B045-FC78-4C77-893F-020D594E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4B0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B03B3"/>
    <w:rPr>
      <w:kern w:val="2"/>
      <w:sz w:val="18"/>
      <w:szCs w:val="18"/>
    </w:rPr>
  </w:style>
  <w:style w:type="paragraph" w:styleId="a4">
    <w:name w:val="footer"/>
    <w:basedOn w:val="a"/>
    <w:link w:val="Char0"/>
    <w:rsid w:val="004B0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B03B3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3B68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洛锦添</cp:lastModifiedBy>
  <cp:revision>5</cp:revision>
  <dcterms:created xsi:type="dcterms:W3CDTF">2014-10-29T12:08:00Z</dcterms:created>
  <dcterms:modified xsi:type="dcterms:W3CDTF">2017-09-01T08:17:00Z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