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0F" w:rsidRDefault="00411094" w:rsidP="00D077A9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780B0F" w:rsidRDefault="00780B0F">
      <w:pPr>
        <w:spacing w:line="276" w:lineRule="auto"/>
        <w:jc w:val="center"/>
        <w:rPr>
          <w:b/>
          <w:sz w:val="18"/>
          <w:szCs w:val="18"/>
        </w:rPr>
      </w:pPr>
    </w:p>
    <w:p w:rsidR="00780B0F" w:rsidRPr="00D077A9" w:rsidRDefault="00411094" w:rsidP="00D077A9">
      <w:pPr>
        <w:spacing w:line="276" w:lineRule="auto"/>
        <w:jc w:val="right"/>
        <w:rPr>
          <w:sz w:val="18"/>
          <w:szCs w:val="18"/>
        </w:rPr>
      </w:pPr>
      <w:r w:rsidRPr="00D077A9">
        <w:rPr>
          <w:rFonts w:hint="eastAsia"/>
          <w:sz w:val="18"/>
          <w:szCs w:val="18"/>
        </w:rPr>
        <w:t>单位：万元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1187"/>
        <w:gridCol w:w="526"/>
        <w:gridCol w:w="620"/>
        <w:gridCol w:w="667"/>
        <w:gridCol w:w="1023"/>
        <w:gridCol w:w="567"/>
        <w:gridCol w:w="567"/>
        <w:gridCol w:w="851"/>
        <w:gridCol w:w="708"/>
        <w:gridCol w:w="851"/>
        <w:gridCol w:w="822"/>
      </w:tblGrid>
      <w:tr w:rsidR="00780B0F" w:rsidTr="00C97F50">
        <w:tc>
          <w:tcPr>
            <w:tcW w:w="12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87" w:type="dxa"/>
            <w:vAlign w:val="center"/>
          </w:tcPr>
          <w:p w:rsidR="00780B0F" w:rsidRDefault="00333B62">
            <w:pPr>
              <w:spacing w:line="276" w:lineRule="auto"/>
              <w:jc w:val="center"/>
              <w:rPr>
                <w:b/>
                <w:sz w:val="24"/>
              </w:rPr>
            </w:pPr>
            <w:r w:rsidRPr="00333B62">
              <w:rPr>
                <w:rFonts w:hint="eastAsia"/>
                <w:b/>
                <w:sz w:val="24"/>
              </w:rPr>
              <w:t>有创呼吸机（带无创模式）</w:t>
            </w:r>
          </w:p>
        </w:tc>
        <w:tc>
          <w:tcPr>
            <w:tcW w:w="526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20" w:type="dxa"/>
            <w:vAlign w:val="center"/>
          </w:tcPr>
          <w:p w:rsidR="00780B0F" w:rsidRDefault="00411094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1023" w:type="dxa"/>
            <w:vAlign w:val="center"/>
          </w:tcPr>
          <w:p w:rsidR="00780B0F" w:rsidRDefault="00C97F50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心血管外科</w:t>
            </w:r>
          </w:p>
        </w:tc>
        <w:tc>
          <w:tcPr>
            <w:tcW w:w="5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67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708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22" w:type="dxa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</w:p>
        </w:tc>
      </w:tr>
      <w:tr w:rsidR="00780B0F">
        <w:tc>
          <w:tcPr>
            <w:tcW w:w="9640" w:type="dxa"/>
            <w:gridSpan w:val="12"/>
            <w:vAlign w:val="center"/>
          </w:tcPr>
          <w:p w:rsidR="00780B0F" w:rsidRDefault="0041109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780B0F">
        <w:tc>
          <w:tcPr>
            <w:tcW w:w="9640" w:type="dxa"/>
            <w:gridSpan w:val="12"/>
          </w:tcPr>
          <w:p w:rsidR="00780B0F" w:rsidRPr="00697F9A" w:rsidRDefault="00411094" w:rsidP="00697F9A">
            <w:pPr>
              <w:spacing w:line="360" w:lineRule="exact"/>
              <w:rPr>
                <w:i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  <w:r w:rsidR="00697F9A">
              <w:rPr>
                <w:rFonts w:hint="eastAsia"/>
                <w:b/>
                <w:color w:val="000000"/>
                <w:sz w:val="22"/>
                <w:szCs w:val="22"/>
              </w:rPr>
              <w:t>、</w:t>
            </w:r>
          </w:p>
          <w:p w:rsidR="00780B0F" w:rsidRDefault="00411094" w:rsidP="001F49F3">
            <w:pPr>
              <w:widowControl/>
              <w:spacing w:line="360" w:lineRule="exact"/>
              <w:jc w:val="left"/>
              <w:rPr>
                <w:i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1.2</w:t>
            </w:r>
            <w:r>
              <w:rPr>
                <w:rFonts w:hint="eastAsia"/>
                <w:b/>
                <w:sz w:val="22"/>
                <w:szCs w:val="22"/>
              </w:rPr>
              <w:t>内置涡轮驱动，最大吸气流速</w:t>
            </w:r>
            <w:r w:rsidR="00697F9A">
              <w:rPr>
                <w:rFonts w:hint="eastAsia"/>
                <w:b/>
                <w:sz w:val="22"/>
                <w:szCs w:val="22"/>
              </w:rPr>
              <w:t>约</w:t>
            </w:r>
            <w:r>
              <w:rPr>
                <w:rFonts w:hint="eastAsia"/>
                <w:b/>
                <w:sz w:val="22"/>
                <w:szCs w:val="22"/>
              </w:rPr>
              <w:t>230L/min</w:t>
            </w:r>
            <w:r>
              <w:rPr>
                <w:rFonts w:hint="eastAsia"/>
                <w:b/>
                <w:sz w:val="22"/>
                <w:szCs w:val="22"/>
              </w:rPr>
              <w:t>，无须中央供气或空压机，方便转运。</w:t>
            </w:r>
          </w:p>
          <w:p w:rsidR="00780B0F" w:rsidRDefault="00411094" w:rsidP="001F49F3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1.2</w:t>
            </w:r>
            <w:r>
              <w:rPr>
                <w:rFonts w:hint="eastAsia"/>
                <w:b/>
                <w:sz w:val="22"/>
                <w:szCs w:val="22"/>
              </w:rPr>
              <w:t>通气模式要求：</w:t>
            </w:r>
          </w:p>
          <w:p w:rsidR="00780B0F" w:rsidRDefault="00411094" w:rsidP="001F49F3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1.2.1</w:t>
            </w:r>
            <w:r>
              <w:rPr>
                <w:rFonts w:hint="eastAsia"/>
                <w:sz w:val="22"/>
                <w:szCs w:val="22"/>
              </w:rPr>
              <w:t>呼吸模式要求：</w:t>
            </w:r>
            <w:r>
              <w:rPr>
                <w:rFonts w:hint="eastAsia"/>
                <w:sz w:val="22"/>
                <w:szCs w:val="22"/>
              </w:rPr>
              <w:t>ASB</w:t>
            </w:r>
            <w:r>
              <w:rPr>
                <w:rFonts w:hint="eastAsia"/>
                <w:sz w:val="22"/>
                <w:szCs w:val="22"/>
              </w:rPr>
              <w:t>（压力支持），</w:t>
            </w:r>
            <w:r>
              <w:rPr>
                <w:rFonts w:hint="eastAsia"/>
                <w:sz w:val="22"/>
                <w:szCs w:val="22"/>
              </w:rPr>
              <w:t>VC-CMV</w:t>
            </w:r>
            <w:r>
              <w:rPr>
                <w:rFonts w:hint="eastAsia"/>
                <w:sz w:val="22"/>
                <w:szCs w:val="22"/>
              </w:rPr>
              <w:t>（容量控制），</w:t>
            </w:r>
            <w:r>
              <w:rPr>
                <w:rFonts w:hint="eastAsia"/>
                <w:sz w:val="22"/>
                <w:szCs w:val="22"/>
              </w:rPr>
              <w:t>VC-AC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rFonts w:hint="eastAsia"/>
                <w:sz w:val="22"/>
                <w:szCs w:val="22"/>
              </w:rPr>
              <w:t>VC-SIMV</w:t>
            </w:r>
            <w:r>
              <w:rPr>
                <w:rFonts w:hint="eastAsia"/>
                <w:sz w:val="22"/>
                <w:szCs w:val="22"/>
              </w:rPr>
              <w:t>（同步间隙指令通气），</w:t>
            </w:r>
            <w:r>
              <w:rPr>
                <w:rFonts w:hint="eastAsia"/>
                <w:sz w:val="22"/>
                <w:szCs w:val="22"/>
              </w:rPr>
              <w:t>SPN-CPAP</w:t>
            </w:r>
            <w:r>
              <w:rPr>
                <w:rFonts w:hint="eastAsia"/>
                <w:sz w:val="22"/>
                <w:szCs w:val="22"/>
              </w:rPr>
              <w:t>（持续气道正压通气），</w:t>
            </w:r>
            <w:r>
              <w:rPr>
                <w:rFonts w:hint="eastAsia"/>
                <w:sz w:val="22"/>
                <w:szCs w:val="22"/>
              </w:rPr>
              <w:t>PEEP(</w:t>
            </w:r>
            <w:r>
              <w:rPr>
                <w:rFonts w:hint="eastAsia"/>
                <w:sz w:val="22"/>
                <w:szCs w:val="22"/>
              </w:rPr>
              <w:t>呼气末正压通气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>
              <w:rPr>
                <w:rFonts w:hint="eastAsia"/>
                <w:sz w:val="22"/>
                <w:szCs w:val="22"/>
              </w:rPr>
              <w:t>，双相气道正压通气</w:t>
            </w:r>
            <w:r>
              <w:rPr>
                <w:rFonts w:hint="eastAsia"/>
                <w:sz w:val="22"/>
                <w:szCs w:val="22"/>
              </w:rPr>
              <w:t>BIPAP</w:t>
            </w:r>
            <w:r>
              <w:rPr>
                <w:rFonts w:hint="eastAsia"/>
                <w:sz w:val="22"/>
                <w:szCs w:val="22"/>
              </w:rPr>
              <w:t>功能。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1.3</w:t>
            </w:r>
            <w:r>
              <w:rPr>
                <w:rFonts w:hint="eastAsia"/>
                <w:sz w:val="22"/>
                <w:szCs w:val="22"/>
              </w:rPr>
              <w:t>要求具</w:t>
            </w:r>
            <w:r w:rsidR="00D915AD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以上呼吸模式外，还具</w:t>
            </w:r>
            <w:r w:rsidR="00D915AD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1.3.1</w:t>
            </w:r>
            <w:r>
              <w:rPr>
                <w:rFonts w:hint="eastAsia"/>
                <w:sz w:val="22"/>
                <w:szCs w:val="22"/>
              </w:rPr>
              <w:t>窒息通气功能；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1.3.2</w:t>
            </w:r>
            <w:r>
              <w:rPr>
                <w:rFonts w:hint="eastAsia"/>
                <w:sz w:val="22"/>
                <w:szCs w:val="22"/>
              </w:rPr>
              <w:t>静态肺顺应性测定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具备管路顺应性及气道阻力的自动补偿</w:t>
            </w:r>
            <w:r>
              <w:rPr>
                <w:rFonts w:hint="eastAsia"/>
                <w:sz w:val="22"/>
                <w:szCs w:val="22"/>
              </w:rPr>
              <w:t>;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1.3.3</w:t>
            </w:r>
            <w:r>
              <w:rPr>
                <w:rFonts w:hint="eastAsia"/>
                <w:sz w:val="22"/>
                <w:szCs w:val="22"/>
              </w:rPr>
              <w:t>自动泄露补偿功能；</w:t>
            </w:r>
          </w:p>
          <w:p w:rsidR="00780B0F" w:rsidRDefault="00411094" w:rsidP="00D915AD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1.3.4 </w:t>
            </w:r>
            <w:r>
              <w:rPr>
                <w:rFonts w:hint="eastAsia"/>
                <w:sz w:val="22"/>
                <w:szCs w:val="22"/>
              </w:rPr>
              <w:t>智能吸痰功能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1.4</w:t>
            </w:r>
            <w:r>
              <w:rPr>
                <w:rFonts w:hint="eastAsia"/>
                <w:sz w:val="22"/>
                <w:szCs w:val="22"/>
              </w:rPr>
              <w:t>要求具有呼吸功能监测屏幕，能持续显示呼吸功能状态：</w:t>
            </w:r>
          </w:p>
          <w:p w:rsidR="00780B0F" w:rsidRDefault="00411094" w:rsidP="0005112C">
            <w:pPr>
              <w:spacing w:line="360" w:lineRule="auto"/>
              <w:ind w:leftChars="200" w:left="42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1.4.1</w:t>
            </w:r>
            <w:r>
              <w:rPr>
                <w:rFonts w:hint="eastAsia"/>
                <w:sz w:val="22"/>
                <w:szCs w:val="22"/>
              </w:rPr>
              <w:t>监测参数：压力（峰压、平台压、平均压、</w:t>
            </w: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EEP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容量（分钟通气量、自主分钟通气量、吸入和呼出潮气量）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频率，自主呼吸频率，氧浓度，顺应性，阻力等重要参数。</w:t>
            </w:r>
          </w:p>
          <w:p w:rsidR="00780B0F" w:rsidRDefault="00411094" w:rsidP="0005112C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1.4.2</w:t>
            </w:r>
            <w:r>
              <w:rPr>
                <w:rFonts w:hint="eastAsia"/>
                <w:sz w:val="22"/>
                <w:szCs w:val="22"/>
              </w:rPr>
              <w:t>能够显示实时的呼吸波形和呼吸环，便于实时分析病人病情。</w:t>
            </w:r>
          </w:p>
          <w:p w:rsidR="00780B0F" w:rsidRDefault="0041109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1.5</w:t>
            </w:r>
            <w:r>
              <w:rPr>
                <w:rFonts w:hint="eastAsia"/>
                <w:b/>
                <w:sz w:val="22"/>
                <w:szCs w:val="22"/>
              </w:rPr>
              <w:t>潮气量要求：潮气量能在</w:t>
            </w:r>
            <w:r>
              <w:rPr>
                <w:rFonts w:hint="eastAsia"/>
                <w:b/>
                <w:sz w:val="22"/>
                <w:szCs w:val="22"/>
              </w:rPr>
              <w:t>50ml-2000ml</w:t>
            </w:r>
            <w:r>
              <w:rPr>
                <w:rFonts w:hint="eastAsia"/>
                <w:b/>
                <w:sz w:val="22"/>
                <w:szCs w:val="22"/>
              </w:rPr>
              <w:t>的范围内精确设定（容量控制模式）。</w:t>
            </w:r>
          </w:p>
          <w:p w:rsidR="00780B0F" w:rsidRDefault="0041109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1.6 </w:t>
            </w:r>
            <w:r>
              <w:rPr>
                <w:rFonts w:hint="eastAsia"/>
                <w:b/>
                <w:sz w:val="22"/>
                <w:szCs w:val="22"/>
              </w:rPr>
              <w:t>须配置无创通气模式，配备成人</w:t>
            </w:r>
            <w:r>
              <w:rPr>
                <w:rFonts w:hint="eastAsia"/>
                <w:b/>
                <w:sz w:val="22"/>
                <w:szCs w:val="22"/>
              </w:rPr>
              <w:t>2</w:t>
            </w:r>
            <w:r>
              <w:rPr>
                <w:rFonts w:hint="eastAsia"/>
                <w:b/>
                <w:sz w:val="22"/>
                <w:szCs w:val="22"/>
              </w:rPr>
              <w:t>个、儿童面罩</w:t>
            </w:r>
            <w:r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个。</w:t>
            </w:r>
          </w:p>
          <w:p w:rsidR="00780B0F" w:rsidRDefault="00697F9A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7</w:t>
            </w:r>
            <w:r w:rsidR="00411094">
              <w:rPr>
                <w:rFonts w:hint="eastAsia"/>
                <w:b/>
                <w:sz w:val="22"/>
                <w:szCs w:val="22"/>
              </w:rPr>
              <w:t>须配置有创通气条件下双相气道正压通气</w:t>
            </w:r>
            <w:r w:rsidR="00411094">
              <w:rPr>
                <w:rFonts w:hint="eastAsia"/>
                <w:b/>
                <w:sz w:val="22"/>
                <w:szCs w:val="22"/>
              </w:rPr>
              <w:t>BIPAP</w:t>
            </w:r>
            <w:r w:rsidR="00411094">
              <w:rPr>
                <w:rFonts w:hint="eastAsia"/>
                <w:b/>
                <w:sz w:val="22"/>
                <w:szCs w:val="22"/>
              </w:rPr>
              <w:t>功能（即</w:t>
            </w:r>
            <w:proofErr w:type="spellStart"/>
            <w:r w:rsidR="00411094">
              <w:rPr>
                <w:rFonts w:hint="eastAsia"/>
                <w:b/>
                <w:sz w:val="22"/>
                <w:szCs w:val="22"/>
              </w:rPr>
              <w:t>Bilevel</w:t>
            </w:r>
            <w:proofErr w:type="spellEnd"/>
            <w:r w:rsidR="00411094">
              <w:rPr>
                <w:rFonts w:hint="eastAsia"/>
                <w:b/>
                <w:sz w:val="22"/>
                <w:szCs w:val="22"/>
              </w:rPr>
              <w:t>或者</w:t>
            </w:r>
            <w:proofErr w:type="spellStart"/>
            <w:r w:rsidR="00411094">
              <w:rPr>
                <w:rFonts w:hint="eastAsia"/>
                <w:b/>
                <w:sz w:val="22"/>
                <w:szCs w:val="22"/>
              </w:rPr>
              <w:t>Bivent</w:t>
            </w:r>
            <w:proofErr w:type="spellEnd"/>
            <w:r w:rsidR="00411094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参数设定范围：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.1 </w:t>
            </w:r>
            <w:r>
              <w:rPr>
                <w:rFonts w:hint="eastAsia"/>
                <w:sz w:val="22"/>
                <w:szCs w:val="22"/>
              </w:rPr>
              <w:t>呼吸频率：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0bpm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.2</w:t>
            </w:r>
            <w:r>
              <w:rPr>
                <w:rFonts w:hint="eastAsia"/>
                <w:sz w:val="22"/>
                <w:szCs w:val="22"/>
              </w:rPr>
              <w:t>吸入流量：</w:t>
            </w:r>
            <w:r>
              <w:rPr>
                <w:sz w:val="22"/>
                <w:szCs w:val="22"/>
              </w:rPr>
              <w:t>0-</w:t>
            </w:r>
            <w:r>
              <w:rPr>
                <w:rFonts w:hint="eastAsia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0L/min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.3</w:t>
            </w:r>
            <w:r>
              <w:rPr>
                <w:rFonts w:hint="eastAsia"/>
                <w:sz w:val="22"/>
                <w:szCs w:val="22"/>
              </w:rPr>
              <w:t>吸气时间：</w:t>
            </w:r>
            <w:r>
              <w:rPr>
                <w:sz w:val="22"/>
                <w:szCs w:val="22"/>
              </w:rPr>
              <w:t>0.1-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，</w:t>
            </w:r>
          </w:p>
          <w:p w:rsidR="00780B0F" w:rsidRDefault="00411094">
            <w:pPr>
              <w:spacing w:line="360" w:lineRule="auto"/>
              <w:ind w:left="360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.4</w:t>
            </w:r>
            <w:r>
              <w:rPr>
                <w:rFonts w:hint="eastAsia"/>
                <w:sz w:val="22"/>
                <w:szCs w:val="22"/>
              </w:rPr>
              <w:t>呼气时间：</w:t>
            </w:r>
            <w:r>
              <w:rPr>
                <w:rFonts w:hint="eastAsia"/>
                <w:sz w:val="22"/>
                <w:szCs w:val="22"/>
              </w:rPr>
              <w:t>0.1-10S</w:t>
            </w:r>
            <w:r>
              <w:rPr>
                <w:rFonts w:hint="eastAsia"/>
                <w:sz w:val="22"/>
                <w:szCs w:val="22"/>
              </w:rPr>
              <w:t>，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.5 </w:t>
            </w:r>
            <w:r>
              <w:rPr>
                <w:sz w:val="22"/>
                <w:szCs w:val="22"/>
              </w:rPr>
              <w:t>PEEP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0-</w:t>
            </w:r>
            <w:r>
              <w:rPr>
                <w:rFonts w:hint="eastAsia"/>
                <w:sz w:val="22"/>
                <w:szCs w:val="22"/>
              </w:rPr>
              <w:t>40cm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.6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rFonts w:hint="eastAsia"/>
                <w:sz w:val="22"/>
                <w:szCs w:val="22"/>
              </w:rPr>
              <w:t>浓度：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-100%</w:t>
            </w:r>
          </w:p>
          <w:p w:rsidR="00780B0F" w:rsidRDefault="00411094">
            <w:pPr>
              <w:spacing w:line="360" w:lineRule="auto"/>
              <w:ind w:left="3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 w:rsidR="00697F9A"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 xml:space="preserve">.7 </w:t>
            </w:r>
            <w:r>
              <w:rPr>
                <w:rFonts w:hint="eastAsia"/>
                <w:sz w:val="22"/>
                <w:szCs w:val="22"/>
              </w:rPr>
              <w:t>流量触发灵敏度：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-15L/min</w:t>
            </w:r>
          </w:p>
          <w:p w:rsidR="00780B0F" w:rsidRDefault="00411094">
            <w:pPr>
              <w:spacing w:line="360" w:lineRule="auto"/>
              <w:ind w:left="442" w:hangingChars="200" w:hanging="442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 w:rsidR="00697F9A">
              <w:rPr>
                <w:b/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报警要求：三级声光报警。报警参数：气道压力上下限，分钟通气量上下限，潮气量上下限、窒息（窒息时间设定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15s</w:t>
            </w:r>
            <w:r>
              <w:rPr>
                <w:rFonts w:hint="eastAsia"/>
                <w:sz w:val="22"/>
                <w:szCs w:val="22"/>
              </w:rPr>
              <w:t>）、呼吸频率过快，氧浓度。</w:t>
            </w:r>
          </w:p>
          <w:p w:rsidR="00780B0F" w:rsidRDefault="0041109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1.</w:t>
            </w:r>
            <w:r w:rsidR="00697F9A">
              <w:rPr>
                <w:b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操作要求：</w:t>
            </w:r>
          </w:p>
          <w:p w:rsidR="00780B0F" w:rsidRDefault="00411094" w:rsidP="00656C1A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1.8.1</w:t>
            </w:r>
            <w:r>
              <w:rPr>
                <w:rFonts w:hint="eastAsia"/>
                <w:sz w:val="22"/>
                <w:szCs w:val="22"/>
              </w:rPr>
              <w:t>要求带一体化彩色触摸屏，屏幕≥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，操作界面清晰明了，操作简便，设备本身应具备参数设定指导功能。</w:t>
            </w:r>
          </w:p>
          <w:p w:rsidR="00780B0F" w:rsidRDefault="00411094" w:rsidP="00656C1A">
            <w:pPr>
              <w:spacing w:line="360" w:lineRule="auto"/>
              <w:ind w:leftChars="200"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1.8.2</w:t>
            </w:r>
            <w:r w:rsidR="00B41596">
              <w:rPr>
                <w:rFonts w:hint="eastAsia"/>
                <w:sz w:val="22"/>
                <w:szCs w:val="22"/>
              </w:rPr>
              <w:t>要求</w:t>
            </w:r>
            <w:r>
              <w:rPr>
                <w:rFonts w:hint="eastAsia"/>
                <w:sz w:val="22"/>
                <w:szCs w:val="22"/>
              </w:rPr>
              <w:t>纯中文操作界面。</w:t>
            </w:r>
          </w:p>
          <w:p w:rsidR="00780B0F" w:rsidRPr="00CA4D47" w:rsidRDefault="00780B0F" w:rsidP="00CA4D4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80B0F" w:rsidRPr="00D025C3">
        <w:tc>
          <w:tcPr>
            <w:tcW w:w="9640" w:type="dxa"/>
            <w:gridSpan w:val="12"/>
          </w:tcPr>
          <w:p w:rsidR="00CA4D47" w:rsidRDefault="00CA4D47">
            <w:pPr>
              <w:widowControl/>
              <w:shd w:val="clear" w:color="auto" w:fill="FFFFFF"/>
              <w:spacing w:line="326" w:lineRule="atLeas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>
              <w:rPr>
                <w:rFonts w:hint="eastAsia"/>
                <w:b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配置要求：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呼吸机主机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无创通气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BIPAP压力控制 双相气道正压通气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监测模块：环、趋势和记录本"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 xml:space="preserve">灰尘过滤片                            </w:t>
            </w:r>
            <w:bookmarkStart w:id="0" w:name="_GoBack"/>
            <w:bookmarkEnd w:id="0"/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 xml:space="preserve">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空气过滤片                                                      1                                                                          机械臂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模拟肺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流量传感器                                                    (5个)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中心供氧管道3米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呼出阀    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加温湿化器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一次性管路                                                      10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湿化器托架  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湿化器安装架            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气管延长管                                                   (50根/箱)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大号无创面罩（重复使用）                                        1</w:t>
            </w:r>
          </w:p>
          <w:p w:rsidR="00780B0F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中号无创面罩（重复使用）                                        1</w:t>
            </w:r>
          </w:p>
          <w:p w:rsidR="00780B0F" w:rsidRPr="00D025C3" w:rsidRDefault="00411094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333333"/>
                <w:kern w:val="0"/>
                <w:sz w:val="20"/>
                <w:szCs w:val="20"/>
              </w:rPr>
              <w:t>小号无创面罩（重复使用）                                        1</w:t>
            </w:r>
          </w:p>
        </w:tc>
      </w:tr>
    </w:tbl>
    <w:p w:rsidR="00780B0F" w:rsidRDefault="00780B0F" w:rsidP="00D025C3"/>
    <w:sectPr w:rsidR="00780B0F" w:rsidSect="003937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DD" w:rsidRDefault="008A60DD" w:rsidP="00CE5C71">
      <w:r>
        <w:separator/>
      </w:r>
    </w:p>
  </w:endnote>
  <w:endnote w:type="continuationSeparator" w:id="1">
    <w:p w:rsidR="008A60DD" w:rsidRDefault="008A60DD" w:rsidP="00CE5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4609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5C71" w:rsidRDefault="0011128F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E5C7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9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E5C71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E5C7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9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5C71" w:rsidRDefault="00CE5C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DD" w:rsidRDefault="008A60DD" w:rsidP="00CE5C71">
      <w:r>
        <w:separator/>
      </w:r>
    </w:p>
  </w:footnote>
  <w:footnote w:type="continuationSeparator" w:id="1">
    <w:p w:rsidR="008A60DD" w:rsidRDefault="008A60DD" w:rsidP="00CE5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17F9B"/>
    <w:rsid w:val="00031422"/>
    <w:rsid w:val="0005112C"/>
    <w:rsid w:val="000E3714"/>
    <w:rsid w:val="0011128F"/>
    <w:rsid w:val="001F49F3"/>
    <w:rsid w:val="001F5338"/>
    <w:rsid w:val="002C7131"/>
    <w:rsid w:val="00317160"/>
    <w:rsid w:val="00333B62"/>
    <w:rsid w:val="003554EB"/>
    <w:rsid w:val="003937FF"/>
    <w:rsid w:val="003C091C"/>
    <w:rsid w:val="00411094"/>
    <w:rsid w:val="004A59B7"/>
    <w:rsid w:val="0059269C"/>
    <w:rsid w:val="005C10DD"/>
    <w:rsid w:val="005E67A4"/>
    <w:rsid w:val="0060009A"/>
    <w:rsid w:val="00614786"/>
    <w:rsid w:val="00656C1A"/>
    <w:rsid w:val="00697F9A"/>
    <w:rsid w:val="006C23A3"/>
    <w:rsid w:val="006F2274"/>
    <w:rsid w:val="00713D88"/>
    <w:rsid w:val="007553BD"/>
    <w:rsid w:val="007578D2"/>
    <w:rsid w:val="00773346"/>
    <w:rsid w:val="00780B0F"/>
    <w:rsid w:val="00783990"/>
    <w:rsid w:val="00873DD7"/>
    <w:rsid w:val="008A60DD"/>
    <w:rsid w:val="009939F2"/>
    <w:rsid w:val="009F4199"/>
    <w:rsid w:val="00A052CB"/>
    <w:rsid w:val="00A62F47"/>
    <w:rsid w:val="00AD263B"/>
    <w:rsid w:val="00B25A87"/>
    <w:rsid w:val="00B31C82"/>
    <w:rsid w:val="00B37CBD"/>
    <w:rsid w:val="00B41596"/>
    <w:rsid w:val="00BB49F8"/>
    <w:rsid w:val="00C53796"/>
    <w:rsid w:val="00C97F50"/>
    <w:rsid w:val="00CA4D47"/>
    <w:rsid w:val="00CE5C71"/>
    <w:rsid w:val="00CE6EE9"/>
    <w:rsid w:val="00D025C3"/>
    <w:rsid w:val="00D077A9"/>
    <w:rsid w:val="00D1414C"/>
    <w:rsid w:val="00D915AD"/>
    <w:rsid w:val="00DC679B"/>
    <w:rsid w:val="00E02161"/>
    <w:rsid w:val="00E37476"/>
    <w:rsid w:val="00EF0C04"/>
    <w:rsid w:val="00EF1BCA"/>
    <w:rsid w:val="00F67247"/>
    <w:rsid w:val="00F9156D"/>
    <w:rsid w:val="00F92A86"/>
    <w:rsid w:val="00FA38D6"/>
    <w:rsid w:val="00FB7EA7"/>
    <w:rsid w:val="00FE0DD0"/>
    <w:rsid w:val="00FE7FED"/>
    <w:rsid w:val="411B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F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3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93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937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3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816</Words>
  <Characters>1313</Characters>
  <Application>Microsoft Office Word</Application>
  <DocSecurity>0</DocSecurity>
  <Lines>10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徐哲君</dc:creator>
  <cp:lastModifiedBy>Admin</cp:lastModifiedBy>
  <cp:revision>18</cp:revision>
  <cp:lastPrinted>2016-11-09T00:25:00Z</cp:lastPrinted>
  <dcterms:created xsi:type="dcterms:W3CDTF">2016-01-28T00:54:00Z</dcterms:created>
  <dcterms:modified xsi:type="dcterms:W3CDTF">2016-11-09T00:31:00Z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