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92A67" w:rsidRDefault="007F34DC" w:rsidP="00203D0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产后综合治疗仪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556D76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6C23B9" w:rsidP="007859C8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7859C8"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859C8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992A67" w:rsidRDefault="007F34DC" w:rsidP="00CA361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产后综合治疗仪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03D0E" w:rsidP="007859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03D0E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03D0E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03D0E" w:rsidP="00B05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文化社康、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笋岗社康</w:t>
            </w:r>
            <w:proofErr w:type="gramEnd"/>
            <w:r w:rsidR="007F34DC">
              <w:rPr>
                <w:rFonts w:ascii="宋体" w:hAnsi="宋体" w:cs="宋体" w:hint="eastAsia"/>
                <w:sz w:val="24"/>
              </w:rPr>
              <w:t>、</w:t>
            </w:r>
            <w:proofErr w:type="gramStart"/>
            <w:r w:rsidR="007F34DC">
              <w:rPr>
                <w:rFonts w:ascii="宋体" w:hAnsi="宋体" w:cs="宋体" w:hint="eastAsia"/>
                <w:sz w:val="24"/>
              </w:rPr>
              <w:t>仙湖社康</w:t>
            </w:r>
            <w:proofErr w:type="gramEnd"/>
          </w:p>
        </w:tc>
      </w:tr>
      <w:tr w:rsidR="007859C8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03D0E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C8" w:rsidRDefault="007859C8" w:rsidP="006326BE">
            <w:pPr>
              <w:jc w:val="center"/>
              <w:rPr>
                <w:sz w:val="24"/>
              </w:rPr>
            </w:pPr>
          </w:p>
        </w:tc>
      </w:tr>
    </w:tbl>
    <w:p w:rsidR="00F64088" w:rsidRDefault="00F64088" w:rsidP="00771A33">
      <w:pPr>
        <w:rPr>
          <w:rFonts w:ascii="Calibri" w:hAnsi="Calibri"/>
          <w:b/>
          <w:szCs w:val="22"/>
        </w:rPr>
      </w:pPr>
    </w:p>
    <w:p w:rsidR="007F34DC" w:rsidRPr="005F6DE2" w:rsidRDefault="007F34DC" w:rsidP="007F34D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5F6DE2">
        <w:rPr>
          <w:rFonts w:asciiTheme="majorEastAsia" w:eastAsiaTheme="majorEastAsia" w:hAnsiTheme="majorEastAsia" w:hint="eastAsia"/>
          <w:sz w:val="24"/>
        </w:rPr>
        <w:t>1、基本脉冲输出频率：800Hz±8%；</w:t>
      </w:r>
    </w:p>
    <w:p w:rsidR="007F34DC" w:rsidRPr="005F6DE2" w:rsidRDefault="007F34DC" w:rsidP="007F34D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5F6DE2">
        <w:rPr>
          <w:rFonts w:asciiTheme="majorEastAsia" w:eastAsiaTheme="majorEastAsia" w:hAnsiTheme="majorEastAsia" w:hint="eastAsia"/>
          <w:sz w:val="24"/>
        </w:rPr>
        <w:t>2、调制波脉梯形波:0.5-10Hz,三角形波1-20Hz，钟形波0.5-10Hz</w:t>
      </w:r>
    </w:p>
    <w:p w:rsidR="007F34DC" w:rsidRPr="005F6DE2" w:rsidRDefault="007F34DC" w:rsidP="007F34D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5F6DE2">
        <w:rPr>
          <w:rFonts w:asciiTheme="majorEastAsia" w:eastAsiaTheme="majorEastAsia" w:hAnsiTheme="majorEastAsia" w:hint="eastAsia"/>
          <w:sz w:val="24"/>
        </w:rPr>
        <w:t>3、治疗</w:t>
      </w:r>
      <w:proofErr w:type="gramStart"/>
      <w:r w:rsidRPr="005F6DE2">
        <w:rPr>
          <w:rFonts w:asciiTheme="majorEastAsia" w:eastAsiaTheme="majorEastAsia" w:hAnsiTheme="majorEastAsia" w:hint="eastAsia"/>
          <w:sz w:val="24"/>
        </w:rPr>
        <w:t>仪最大</w:t>
      </w:r>
      <w:proofErr w:type="gramEnd"/>
      <w:r w:rsidRPr="005F6DE2">
        <w:rPr>
          <w:rFonts w:asciiTheme="majorEastAsia" w:eastAsiaTheme="majorEastAsia" w:hAnsiTheme="majorEastAsia" w:hint="eastAsia"/>
          <w:sz w:val="24"/>
        </w:rPr>
        <w:t>输出时的有效值不大于39Ｖ，在500欧姆的负载电阻下，输出电流应不超过80MA</w:t>
      </w:r>
    </w:p>
    <w:p w:rsidR="007F34DC" w:rsidRPr="005F6DE2" w:rsidRDefault="007F34DC" w:rsidP="007F34D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5F6DE2">
        <w:rPr>
          <w:rFonts w:asciiTheme="majorEastAsia" w:eastAsiaTheme="majorEastAsia" w:hAnsiTheme="majorEastAsia" w:hint="eastAsia"/>
          <w:sz w:val="24"/>
        </w:rPr>
        <w:t>4、治疗仪输出幅度为最大时，</w:t>
      </w:r>
      <w:proofErr w:type="gramStart"/>
      <w:r w:rsidRPr="005F6DE2">
        <w:rPr>
          <w:rFonts w:asciiTheme="majorEastAsia" w:eastAsiaTheme="majorEastAsia" w:hAnsiTheme="majorEastAsia" w:hint="eastAsia"/>
          <w:sz w:val="24"/>
        </w:rPr>
        <w:t>每个电</w:t>
      </w:r>
      <w:proofErr w:type="gramEnd"/>
      <w:r w:rsidRPr="005F6DE2">
        <w:rPr>
          <w:rFonts w:asciiTheme="majorEastAsia" w:eastAsiaTheme="majorEastAsia" w:hAnsiTheme="majorEastAsia" w:hint="eastAsia"/>
          <w:sz w:val="24"/>
        </w:rPr>
        <w:t>脉冲的电量应大于8μＣ</w:t>
      </w:r>
    </w:p>
    <w:p w:rsidR="007F34DC" w:rsidRPr="005F6DE2" w:rsidRDefault="007F34DC" w:rsidP="007F34D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5F6DE2">
        <w:rPr>
          <w:rFonts w:asciiTheme="majorEastAsia" w:eastAsiaTheme="majorEastAsia" w:hAnsiTheme="majorEastAsia" w:hint="eastAsia"/>
          <w:sz w:val="24"/>
        </w:rPr>
        <w:t>5、皮肤电极单个脉冲最大输出不超过300mJ</w:t>
      </w:r>
    </w:p>
    <w:p w:rsidR="007F34DC" w:rsidRPr="005F6DE2" w:rsidRDefault="007F34DC" w:rsidP="007F34D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5F6DE2">
        <w:rPr>
          <w:rFonts w:asciiTheme="majorEastAsia" w:eastAsiaTheme="majorEastAsia" w:hAnsiTheme="majorEastAsia" w:hint="eastAsia"/>
          <w:sz w:val="24"/>
        </w:rPr>
        <w:t>6、治疗仪开路测量时，输出的电压峰值不大于500V</w:t>
      </w:r>
    </w:p>
    <w:p w:rsidR="007F34DC" w:rsidRPr="005F6DE2" w:rsidRDefault="00313DEA" w:rsidP="007F34DC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7、</w:t>
      </w:r>
      <w:r w:rsidR="007F34DC" w:rsidRPr="005F6DE2">
        <w:rPr>
          <w:rFonts w:asciiTheme="majorEastAsia" w:eastAsiaTheme="majorEastAsia" w:hAnsiTheme="majorEastAsia" w:hint="eastAsia"/>
          <w:sz w:val="24"/>
        </w:rPr>
        <w:t>治疗</w:t>
      </w:r>
      <w:proofErr w:type="gramStart"/>
      <w:r w:rsidR="007F34DC" w:rsidRPr="005F6DE2">
        <w:rPr>
          <w:rFonts w:asciiTheme="majorEastAsia" w:eastAsiaTheme="majorEastAsia" w:hAnsiTheme="majorEastAsia" w:hint="eastAsia"/>
          <w:sz w:val="24"/>
        </w:rPr>
        <w:t>仪皮肤</w:t>
      </w:r>
      <w:proofErr w:type="gramEnd"/>
      <w:r w:rsidR="007F34DC" w:rsidRPr="005F6DE2">
        <w:rPr>
          <w:rFonts w:asciiTheme="majorEastAsia" w:eastAsiaTheme="majorEastAsia" w:hAnsiTheme="majorEastAsia" w:hint="eastAsia"/>
          <w:sz w:val="24"/>
        </w:rPr>
        <w:t>电极的输出脉冲宽度为0.4ms±25%</w:t>
      </w:r>
    </w:p>
    <w:p w:rsidR="00313DEA" w:rsidRPr="00313DEA" w:rsidRDefault="00313DEA" w:rsidP="007F34DC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8、</w:t>
      </w:r>
      <w:r w:rsidR="007F34DC" w:rsidRPr="005F6DE2">
        <w:rPr>
          <w:rFonts w:asciiTheme="majorEastAsia" w:eastAsiaTheme="majorEastAsia" w:hAnsiTheme="majorEastAsia" w:hint="eastAsia"/>
          <w:sz w:val="24"/>
        </w:rPr>
        <w:t>治疗</w:t>
      </w:r>
      <w:r w:rsidR="007F34DC" w:rsidRPr="00313DEA">
        <w:rPr>
          <w:rFonts w:asciiTheme="majorEastAsia" w:eastAsiaTheme="majorEastAsia" w:hAnsiTheme="majorEastAsia" w:hint="eastAsia"/>
          <w:sz w:val="24"/>
        </w:rPr>
        <w:t>仪的输出脉冲占空比不大于0.4</w:t>
      </w:r>
    </w:p>
    <w:p w:rsidR="007F34DC" w:rsidRPr="00313DEA" w:rsidRDefault="00313DEA" w:rsidP="007F34D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13DEA">
        <w:rPr>
          <w:rFonts w:asciiTheme="majorEastAsia" w:eastAsiaTheme="majorEastAsia" w:hAnsiTheme="majorEastAsia" w:hint="eastAsia"/>
          <w:sz w:val="24"/>
        </w:rPr>
        <w:t>9、</w:t>
      </w:r>
      <w:r w:rsidR="007F34DC" w:rsidRPr="00313DEA">
        <w:rPr>
          <w:rFonts w:asciiTheme="majorEastAsia" w:eastAsiaTheme="majorEastAsia" w:hAnsiTheme="majorEastAsia" w:hint="eastAsia"/>
          <w:sz w:val="24"/>
        </w:rPr>
        <w:t>能量强弱调级，电脑控制，处方式按键</w:t>
      </w:r>
    </w:p>
    <w:p w:rsidR="007F34DC" w:rsidRPr="00313DEA" w:rsidRDefault="00313DEA" w:rsidP="007F34D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13DEA">
        <w:rPr>
          <w:rFonts w:asciiTheme="majorEastAsia" w:eastAsiaTheme="majorEastAsia" w:hAnsiTheme="majorEastAsia" w:hint="eastAsia"/>
          <w:sz w:val="24"/>
        </w:rPr>
        <w:t>10、</w:t>
      </w:r>
      <w:r w:rsidR="007F34DC" w:rsidRPr="00313DEA">
        <w:rPr>
          <w:rFonts w:asciiTheme="majorEastAsia" w:eastAsiaTheme="majorEastAsia" w:hAnsiTheme="majorEastAsia" w:hint="eastAsia"/>
          <w:sz w:val="24"/>
        </w:rPr>
        <w:t>具有能量输出检测及显示功能</w:t>
      </w:r>
    </w:p>
    <w:p w:rsidR="007F34DC" w:rsidRPr="00313DEA" w:rsidRDefault="00313DEA" w:rsidP="007F34D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13DEA">
        <w:rPr>
          <w:rFonts w:asciiTheme="majorEastAsia" w:eastAsiaTheme="majorEastAsia" w:hAnsiTheme="majorEastAsia" w:hint="eastAsia"/>
          <w:sz w:val="24"/>
        </w:rPr>
        <w:t>11、</w:t>
      </w:r>
      <w:r w:rsidR="007F34DC" w:rsidRPr="00313DEA">
        <w:rPr>
          <w:rFonts w:asciiTheme="majorEastAsia" w:eastAsiaTheme="majorEastAsia" w:hAnsiTheme="majorEastAsia" w:hint="eastAsia"/>
          <w:sz w:val="24"/>
        </w:rPr>
        <w:t>功效性:蜗旋电磁场发生器,穿透深度可达皮下组织</w:t>
      </w:r>
      <w:r w:rsidR="007B4F08" w:rsidRPr="007B4F08">
        <w:rPr>
          <w:rFonts w:asciiTheme="majorEastAsia" w:eastAsiaTheme="majorEastAsia" w:hAnsiTheme="majorEastAsia" w:hint="eastAsia"/>
          <w:sz w:val="24"/>
        </w:rPr>
        <w:t>≥</w:t>
      </w:r>
      <w:r w:rsidR="007F34DC" w:rsidRPr="00313DEA">
        <w:rPr>
          <w:rFonts w:asciiTheme="majorEastAsia" w:eastAsiaTheme="majorEastAsia" w:hAnsiTheme="majorEastAsia" w:hint="eastAsia"/>
          <w:sz w:val="24"/>
        </w:rPr>
        <w:t>10</w:t>
      </w:r>
      <w:r w:rsidR="007B4F08">
        <w:rPr>
          <w:rFonts w:asciiTheme="majorEastAsia" w:eastAsiaTheme="majorEastAsia" w:hAnsiTheme="majorEastAsia" w:hint="eastAsia"/>
          <w:sz w:val="24"/>
        </w:rPr>
        <w:t>公分</w:t>
      </w:r>
      <w:r w:rsidR="007F34DC" w:rsidRPr="00313DEA">
        <w:rPr>
          <w:rFonts w:asciiTheme="majorEastAsia" w:eastAsiaTheme="majorEastAsia" w:hAnsiTheme="majorEastAsia" w:hint="eastAsia"/>
          <w:sz w:val="24"/>
        </w:rPr>
        <w:t>。</w:t>
      </w:r>
    </w:p>
    <w:p w:rsidR="007F34DC" w:rsidRPr="00313DEA" w:rsidRDefault="00313DEA" w:rsidP="007F34D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13DEA">
        <w:rPr>
          <w:rFonts w:asciiTheme="majorEastAsia" w:eastAsiaTheme="majorEastAsia" w:hAnsiTheme="majorEastAsia" w:hint="eastAsia"/>
          <w:sz w:val="24"/>
        </w:rPr>
        <w:t>12、</w:t>
      </w:r>
      <w:r w:rsidR="007F34DC" w:rsidRPr="00313DEA">
        <w:rPr>
          <w:rFonts w:asciiTheme="majorEastAsia" w:eastAsiaTheme="majorEastAsia" w:hAnsiTheme="majorEastAsia" w:hint="eastAsia"/>
          <w:sz w:val="24"/>
        </w:rPr>
        <w:t>治疗波形：矩形波、梯形波、三角形波、钟形波</w:t>
      </w:r>
      <w:r w:rsidR="007B4F08">
        <w:rPr>
          <w:rFonts w:asciiTheme="majorEastAsia" w:eastAsiaTheme="majorEastAsia" w:hAnsiTheme="majorEastAsia" w:hint="eastAsia"/>
          <w:sz w:val="24"/>
        </w:rPr>
        <w:t>等</w:t>
      </w:r>
      <w:r w:rsidR="007F34DC" w:rsidRPr="00313DEA">
        <w:rPr>
          <w:rFonts w:asciiTheme="majorEastAsia" w:eastAsiaTheme="majorEastAsia" w:hAnsiTheme="majorEastAsia" w:hint="eastAsia"/>
          <w:sz w:val="24"/>
        </w:rPr>
        <w:t>，可有效避免患者产生机体耐受性，达到最佳治疗效果。</w:t>
      </w:r>
    </w:p>
    <w:p w:rsidR="00313DEA" w:rsidRDefault="00313DEA" w:rsidP="007F34DC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13DEA">
        <w:rPr>
          <w:rFonts w:asciiTheme="majorEastAsia" w:eastAsiaTheme="majorEastAsia" w:hAnsiTheme="majorEastAsia" w:hint="eastAsia"/>
          <w:sz w:val="24"/>
        </w:rPr>
        <w:t>13、</w:t>
      </w:r>
      <w:r w:rsidR="007F34DC" w:rsidRPr="00313DEA">
        <w:rPr>
          <w:rFonts w:asciiTheme="majorEastAsia" w:eastAsiaTheme="majorEastAsia" w:hAnsiTheme="majorEastAsia" w:hint="eastAsia"/>
          <w:sz w:val="24"/>
        </w:rPr>
        <w:t>治疗系统：</w:t>
      </w:r>
      <w:r w:rsidR="007F34DC" w:rsidRPr="005F6DE2">
        <w:rPr>
          <w:rFonts w:asciiTheme="majorEastAsia" w:eastAsiaTheme="majorEastAsia" w:hAnsiTheme="majorEastAsia" w:hint="eastAsia"/>
          <w:sz w:val="24"/>
        </w:rPr>
        <w:t>含有盆底治疗系统、产后复旧治疗系统、催乳治疗系统、妇科病系统、形体恢复治疗系统</w:t>
      </w:r>
      <w:r w:rsidR="007B4F08">
        <w:rPr>
          <w:rFonts w:asciiTheme="majorEastAsia" w:eastAsiaTheme="majorEastAsia" w:hAnsiTheme="majorEastAsia" w:hint="eastAsia"/>
          <w:sz w:val="24"/>
        </w:rPr>
        <w:t>等</w:t>
      </w:r>
      <w:r w:rsidR="007F34DC" w:rsidRPr="005F6DE2">
        <w:rPr>
          <w:rFonts w:asciiTheme="majorEastAsia" w:eastAsiaTheme="majorEastAsia" w:hAnsiTheme="majorEastAsia" w:hint="eastAsia"/>
          <w:sz w:val="24"/>
        </w:rPr>
        <w:t>。</w:t>
      </w:r>
    </w:p>
    <w:p w:rsidR="007F34DC" w:rsidRPr="005F6DE2" w:rsidRDefault="00313DEA" w:rsidP="007F34DC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14、</w:t>
      </w:r>
      <w:r w:rsidR="007F34DC" w:rsidRPr="005F6DE2">
        <w:rPr>
          <w:rFonts w:asciiTheme="majorEastAsia" w:eastAsiaTheme="majorEastAsia" w:hAnsiTheme="majorEastAsia" w:hint="eastAsia"/>
          <w:sz w:val="24"/>
        </w:rPr>
        <w:t>治疗处方：每通道分别设有</w:t>
      </w:r>
      <w:r w:rsidR="007B4F08">
        <w:rPr>
          <w:rFonts w:asciiTheme="majorEastAsia" w:eastAsiaTheme="majorEastAsia" w:hAnsiTheme="majorEastAsia" w:hint="eastAsia"/>
          <w:sz w:val="24"/>
        </w:rPr>
        <w:t>多种</w:t>
      </w:r>
      <w:r w:rsidR="007F34DC" w:rsidRPr="005F6DE2">
        <w:rPr>
          <w:rFonts w:asciiTheme="majorEastAsia" w:eastAsiaTheme="majorEastAsia" w:hAnsiTheme="majorEastAsia" w:hint="eastAsia"/>
          <w:sz w:val="24"/>
        </w:rPr>
        <w:t>电子处方，开展病症包含妇科和产科常规病症。</w:t>
      </w:r>
    </w:p>
    <w:p w:rsidR="00992A67" w:rsidRPr="00313DEA" w:rsidRDefault="00313DEA" w:rsidP="00313DEA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15、</w:t>
      </w:r>
      <w:r w:rsidR="007F34DC" w:rsidRPr="005F6DE2">
        <w:rPr>
          <w:rFonts w:asciiTheme="majorEastAsia" w:eastAsiaTheme="majorEastAsia" w:hAnsiTheme="majorEastAsia" w:hint="eastAsia"/>
          <w:sz w:val="24"/>
        </w:rPr>
        <w:t>输出通道：两个独立通道</w:t>
      </w:r>
      <w:bookmarkStart w:id="0" w:name="_GoBack"/>
      <w:bookmarkEnd w:id="0"/>
    </w:p>
    <w:sectPr w:rsidR="00992A67" w:rsidRPr="00313DEA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94" w:rsidRDefault="00852E94">
      <w:r>
        <w:separator/>
      </w:r>
    </w:p>
  </w:endnote>
  <w:endnote w:type="continuationSeparator" w:id="0">
    <w:p w:rsidR="00852E94" w:rsidRDefault="0085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94" w:rsidRDefault="00852E94">
      <w:r>
        <w:separator/>
      </w:r>
    </w:p>
  </w:footnote>
  <w:footnote w:type="continuationSeparator" w:id="0">
    <w:p w:rsidR="00852E94" w:rsidRDefault="00852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2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9"/>
  </w:num>
  <w:num w:numId="5">
    <w:abstractNumId w:val="8"/>
  </w:num>
  <w:num w:numId="6">
    <w:abstractNumId w:val="0"/>
  </w:num>
  <w:num w:numId="7">
    <w:abstractNumId w:val="9"/>
  </w:num>
  <w:num w:numId="8">
    <w:abstractNumId w:val="18"/>
  </w:num>
  <w:num w:numId="9">
    <w:abstractNumId w:val="17"/>
  </w:num>
  <w:num w:numId="10">
    <w:abstractNumId w:val="22"/>
  </w:num>
  <w:num w:numId="11">
    <w:abstractNumId w:val="2"/>
  </w:num>
  <w:num w:numId="12">
    <w:abstractNumId w:val="3"/>
  </w:num>
  <w:num w:numId="13">
    <w:abstractNumId w:val="23"/>
  </w:num>
  <w:num w:numId="14">
    <w:abstractNumId w:val="7"/>
  </w:num>
  <w:num w:numId="15">
    <w:abstractNumId w:val="6"/>
  </w:num>
  <w:num w:numId="16">
    <w:abstractNumId w:val="1"/>
  </w:num>
  <w:num w:numId="17">
    <w:abstractNumId w:val="16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816A9"/>
    <w:rsid w:val="000E0D8F"/>
    <w:rsid w:val="00134DC0"/>
    <w:rsid w:val="001C148A"/>
    <w:rsid w:val="00203D0E"/>
    <w:rsid w:val="00245B7C"/>
    <w:rsid w:val="002E0502"/>
    <w:rsid w:val="002F4FD2"/>
    <w:rsid w:val="00312B92"/>
    <w:rsid w:val="00313DEA"/>
    <w:rsid w:val="00323B43"/>
    <w:rsid w:val="003462CC"/>
    <w:rsid w:val="00363D0C"/>
    <w:rsid w:val="00391EAD"/>
    <w:rsid w:val="003D37D8"/>
    <w:rsid w:val="003F70CB"/>
    <w:rsid w:val="004358AB"/>
    <w:rsid w:val="00436521"/>
    <w:rsid w:val="004729D0"/>
    <w:rsid w:val="00492D6D"/>
    <w:rsid w:val="004E2070"/>
    <w:rsid w:val="0054521F"/>
    <w:rsid w:val="00556D76"/>
    <w:rsid w:val="006326BE"/>
    <w:rsid w:val="00656AAC"/>
    <w:rsid w:val="00685F6D"/>
    <w:rsid w:val="006941F4"/>
    <w:rsid w:val="006C23B9"/>
    <w:rsid w:val="00720AE7"/>
    <w:rsid w:val="00771A33"/>
    <w:rsid w:val="007859C8"/>
    <w:rsid w:val="00793671"/>
    <w:rsid w:val="007A55D0"/>
    <w:rsid w:val="007B4F08"/>
    <w:rsid w:val="007F34DC"/>
    <w:rsid w:val="00801E0C"/>
    <w:rsid w:val="00852E94"/>
    <w:rsid w:val="00860361"/>
    <w:rsid w:val="008B7726"/>
    <w:rsid w:val="00945742"/>
    <w:rsid w:val="00952FEE"/>
    <w:rsid w:val="00973655"/>
    <w:rsid w:val="00992A67"/>
    <w:rsid w:val="009B0D4F"/>
    <w:rsid w:val="009D632D"/>
    <w:rsid w:val="00A23E41"/>
    <w:rsid w:val="00A468EA"/>
    <w:rsid w:val="00AA6FE0"/>
    <w:rsid w:val="00AE4AFF"/>
    <w:rsid w:val="00B0550B"/>
    <w:rsid w:val="00B73C1D"/>
    <w:rsid w:val="00BB4889"/>
    <w:rsid w:val="00C509B8"/>
    <w:rsid w:val="00C66BBF"/>
    <w:rsid w:val="00CE2A70"/>
    <w:rsid w:val="00D3078A"/>
    <w:rsid w:val="00D959DC"/>
    <w:rsid w:val="00DB442C"/>
    <w:rsid w:val="00DE55E7"/>
    <w:rsid w:val="00E71B8F"/>
    <w:rsid w:val="00EB3885"/>
    <w:rsid w:val="00ED12FA"/>
    <w:rsid w:val="00F35C5A"/>
    <w:rsid w:val="00F64088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."/>
  <w:listSeparator w:val=","/>
  <w15:docId w15:val="{C883CF0C-DE99-4ACB-AEC0-11CB5BF0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492</Characters>
  <Application>Microsoft Office Word</Application>
  <DocSecurity>0</DocSecurity>
  <Lines>4</Lines>
  <Paragraphs>1</Paragraphs>
  <ScaleCrop>false</ScaleCrop>
  <Company>china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5</cp:revision>
  <dcterms:created xsi:type="dcterms:W3CDTF">2018-03-22T01:59:00Z</dcterms:created>
  <dcterms:modified xsi:type="dcterms:W3CDTF">2018-04-10T06:14:00Z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