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441D89">
            <w:pPr>
              <w:rPr>
                <w:sz w:val="28"/>
                <w:szCs w:val="28"/>
              </w:rPr>
            </w:pPr>
            <w:r w:rsidRPr="00EE6A57">
              <w:rPr>
                <w:rFonts w:ascii="宋体" w:hAnsi="宋体" w:hint="eastAsia"/>
                <w:sz w:val="32"/>
                <w:szCs w:val="32"/>
              </w:rPr>
              <w:t>关节镜基础器械包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1F4256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DD0375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rPr>
                <w:rFonts w:ascii="宋体" w:hAnsi="宋体"/>
                <w:sz w:val="32"/>
                <w:szCs w:val="32"/>
              </w:rPr>
            </w:pPr>
            <w:r w:rsidRPr="00EE6A57">
              <w:rPr>
                <w:rFonts w:ascii="宋体" w:hAnsi="宋体" w:hint="eastAsia"/>
                <w:sz w:val="32"/>
                <w:szCs w:val="32"/>
              </w:rPr>
              <w:t>关节镜基础器械包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DD0375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DD0375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="00DD0375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228" w:type="dxa"/>
        <w:tblInd w:w="-459" w:type="dxa"/>
        <w:tblLook w:val="04A0" w:firstRow="1" w:lastRow="0" w:firstColumn="1" w:lastColumn="0" w:noHBand="0" w:noVBand="1"/>
      </w:tblPr>
      <w:tblGrid>
        <w:gridCol w:w="964"/>
        <w:gridCol w:w="1377"/>
        <w:gridCol w:w="3994"/>
        <w:gridCol w:w="826"/>
        <w:gridCol w:w="828"/>
        <w:gridCol w:w="1239"/>
      </w:tblGrid>
      <w:tr w:rsidR="00DD0375" w:rsidRPr="00DD0375" w:rsidTr="00DD0375">
        <w:trPr>
          <w:trHeight w:val="4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</w:tr>
      <w:tr w:rsidR="00DD0375" w:rsidRPr="00DD0375" w:rsidTr="00DD0375">
        <w:trPr>
          <w:trHeight w:val="9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工作手件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被动式操作手件，用于生理盐水电切，双极，闭合手柄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进水管接头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配接头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闭孔器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"SHARK"闭孔器，24Fr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电切环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电切电极，双极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电切环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电凝电极，双极，滚状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内鞘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"SHARK" 24Fr. 內鞘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电凝线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配电凝线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4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外鞘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"SHARK" 26Fr. 外鞘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9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电切镜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PANOVIEW内窥镜，12度，直径4mm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D0375" w:rsidRPr="00DD0375" w:rsidTr="00DD0375">
        <w:trPr>
          <w:trHeight w:val="937"/>
        </w:trPr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5" w:rsidRPr="00DD0375" w:rsidRDefault="00DD0375" w:rsidP="00DD03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D03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B5CA8" w:rsidRPr="001F4256" w:rsidRDefault="007B5CA8" w:rsidP="001F4256">
      <w:pPr>
        <w:rPr>
          <w:rFonts w:ascii="宋体" w:hAnsi="宋体"/>
          <w:sz w:val="28"/>
          <w:szCs w:val="28"/>
        </w:rPr>
      </w:pPr>
    </w:p>
    <w:p w:rsidR="00DC68BB" w:rsidRPr="00E74586" w:rsidRDefault="00DC68BB" w:rsidP="00126D51">
      <w:pPr>
        <w:spacing w:line="276" w:lineRule="auto"/>
        <w:rPr>
          <w:sz w:val="32"/>
          <w:szCs w:val="32"/>
        </w:rPr>
      </w:pPr>
      <w:r w:rsidRPr="00E74586"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87" w:rsidRDefault="007F1E87" w:rsidP="00523495">
      <w:r>
        <w:separator/>
      </w:r>
    </w:p>
  </w:endnote>
  <w:endnote w:type="continuationSeparator" w:id="0">
    <w:p w:rsidR="007F1E87" w:rsidRDefault="007F1E87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87" w:rsidRDefault="007F1E87" w:rsidP="00523495">
      <w:r>
        <w:separator/>
      </w:r>
    </w:p>
  </w:footnote>
  <w:footnote w:type="continuationSeparator" w:id="0">
    <w:p w:rsidR="007F1E87" w:rsidRDefault="007F1E87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126D51"/>
    <w:rsid w:val="00152F80"/>
    <w:rsid w:val="001530FB"/>
    <w:rsid w:val="001F4256"/>
    <w:rsid w:val="00290B59"/>
    <w:rsid w:val="003565D5"/>
    <w:rsid w:val="0042443F"/>
    <w:rsid w:val="00523495"/>
    <w:rsid w:val="00630651"/>
    <w:rsid w:val="00656C40"/>
    <w:rsid w:val="007B5CA8"/>
    <w:rsid w:val="007F1E87"/>
    <w:rsid w:val="00824810"/>
    <w:rsid w:val="008A7C01"/>
    <w:rsid w:val="00985C10"/>
    <w:rsid w:val="009E004B"/>
    <w:rsid w:val="00A00A26"/>
    <w:rsid w:val="00A169C7"/>
    <w:rsid w:val="00A745F7"/>
    <w:rsid w:val="00B0585E"/>
    <w:rsid w:val="00BC6DC3"/>
    <w:rsid w:val="00C75788"/>
    <w:rsid w:val="00D85ADB"/>
    <w:rsid w:val="00DC68BB"/>
    <w:rsid w:val="00DD0375"/>
    <w:rsid w:val="00E74586"/>
    <w:rsid w:val="00E939D3"/>
    <w:rsid w:val="00EB5C73"/>
    <w:rsid w:val="00ED6DDE"/>
    <w:rsid w:val="00E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19</cp:revision>
  <dcterms:created xsi:type="dcterms:W3CDTF">2015-08-05T08:11:00Z</dcterms:created>
  <dcterms:modified xsi:type="dcterms:W3CDTF">2018-02-05T07:19:00Z</dcterms:modified>
</cp:coreProperties>
</file>