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3E" w:rsidRDefault="00DA4A3E" w:rsidP="00DA4A3E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深圳市罗湖</w:t>
      </w:r>
      <w:r>
        <w:rPr>
          <w:b/>
          <w:sz w:val="32"/>
          <w:szCs w:val="32"/>
        </w:rPr>
        <w:t>人民医院</w:t>
      </w:r>
      <w:r>
        <w:rPr>
          <w:rFonts w:hint="eastAsia"/>
          <w:b/>
          <w:sz w:val="32"/>
          <w:szCs w:val="32"/>
        </w:rPr>
        <w:t>技术需求参数</w:t>
      </w:r>
    </w:p>
    <w:p w:rsidR="00CF592B" w:rsidRPr="00DA4A3E" w:rsidRDefault="00CF592B" w:rsidP="00DA4A3E"/>
    <w:p w:rsidR="00DA4A3E" w:rsidRDefault="00DA4A3E" w:rsidP="00DA4A3E"/>
    <w:tbl>
      <w:tblPr>
        <w:tblW w:w="8670" w:type="dxa"/>
        <w:tblInd w:w="93" w:type="dxa"/>
        <w:tblLook w:val="04A0"/>
      </w:tblPr>
      <w:tblGrid>
        <w:gridCol w:w="756"/>
        <w:gridCol w:w="1439"/>
        <w:gridCol w:w="1360"/>
        <w:gridCol w:w="1438"/>
        <w:gridCol w:w="1405"/>
        <w:gridCol w:w="1080"/>
        <w:gridCol w:w="1192"/>
      </w:tblGrid>
      <w:tr w:rsidR="0086610B" w:rsidRPr="0086610B" w:rsidTr="0086610B">
        <w:trPr>
          <w:trHeight w:val="37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6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AB5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分装设备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6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AC438F">
            <w:pPr>
              <w:widowControl/>
              <w:jc w:val="center"/>
              <w:rPr>
                <w:rFonts w:ascii="华文仿宋" w:eastAsia="华文仿宋" w:hAnsi="华文仿宋" w:cs="宋体"/>
                <w:color w:val="FF0000"/>
                <w:kern w:val="0"/>
                <w:sz w:val="24"/>
                <w:szCs w:val="24"/>
              </w:rPr>
            </w:pPr>
            <w:r w:rsidRPr="0086610B">
              <w:rPr>
                <w:rFonts w:ascii="华文仿宋" w:eastAsia="华文仿宋" w:hAnsi="华文仿宋" w:cs="宋体" w:hint="eastAsia"/>
                <w:color w:val="FF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="00EF008E">
              <w:rPr>
                <w:rFonts w:ascii="华文仿宋" w:eastAsia="华文仿宋" w:hAnsi="华文仿宋" w:cs="宋体" w:hint="eastAsia"/>
                <w:color w:val="FF0000"/>
                <w:kern w:val="0"/>
                <w:sz w:val="24"/>
                <w:szCs w:val="24"/>
              </w:rPr>
              <w:t>8.5</w:t>
            </w:r>
            <w:r w:rsidRPr="0086610B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86610B" w:rsidRPr="0086610B" w:rsidTr="0086610B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设备清单（</w:t>
            </w:r>
            <w:r w:rsidRPr="0086610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需单项报价，如超总预算，直接废标处理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6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6610B" w:rsidRPr="0086610B" w:rsidTr="0086610B">
        <w:trPr>
          <w:trHeight w:val="5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610B">
              <w:rPr>
                <w:rFonts w:ascii="宋体" w:eastAsia="宋体" w:hAnsi="宋体" w:cs="宋体" w:hint="eastAsia"/>
                <w:kern w:val="0"/>
                <w:szCs w:val="21"/>
              </w:rPr>
              <w:t>移动授药车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610B">
              <w:rPr>
                <w:rFonts w:ascii="宋体" w:eastAsia="宋体" w:hAnsi="宋体" w:cs="宋体" w:hint="eastAsia"/>
                <w:kern w:val="0"/>
                <w:szCs w:val="21"/>
              </w:rPr>
              <w:t>注射器防护筒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610B">
              <w:rPr>
                <w:rFonts w:ascii="宋体" w:eastAsia="宋体" w:hAnsi="宋体" w:cs="宋体" w:hint="eastAsia"/>
                <w:kern w:val="0"/>
                <w:szCs w:val="21"/>
              </w:rPr>
              <w:t>分装热室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610B">
              <w:rPr>
                <w:rFonts w:ascii="宋体" w:eastAsia="宋体" w:hAnsi="宋体" w:cs="宋体" w:hint="eastAsia"/>
                <w:kern w:val="0"/>
                <w:szCs w:val="21"/>
              </w:rPr>
              <w:t>移动式注射防护车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3423" w:rsidRPr="0086610B" w:rsidTr="004C0068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23" w:rsidRPr="0086610B" w:rsidRDefault="00013423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23" w:rsidRPr="0086610B" w:rsidRDefault="00013423" w:rsidP="008661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610B">
              <w:rPr>
                <w:rFonts w:ascii="宋体" w:eastAsia="宋体" w:hAnsi="宋体" w:cs="宋体" w:hint="eastAsia"/>
                <w:kern w:val="0"/>
                <w:szCs w:val="21"/>
              </w:rPr>
              <w:t>SPECT淋洗铅罐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23" w:rsidRPr="0086610B" w:rsidRDefault="00013423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23" w:rsidRPr="0086610B" w:rsidRDefault="00013423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23" w:rsidRPr="0086610B" w:rsidRDefault="00013423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013423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610B">
              <w:rPr>
                <w:rFonts w:ascii="宋体" w:eastAsia="宋体" w:hAnsi="宋体" w:cs="宋体" w:hint="eastAsia"/>
                <w:kern w:val="0"/>
                <w:szCs w:val="21"/>
              </w:rPr>
              <w:t>钨合金注射器防护套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总报价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402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10B" w:rsidRPr="000C36AD" w:rsidRDefault="0086610B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一、移动授药车                               1台</w:t>
            </w:r>
          </w:p>
        </w:tc>
      </w:tr>
      <w:tr w:rsidR="0086610B" w:rsidRPr="0086610B" w:rsidTr="0086610B">
        <w:trPr>
          <w:trHeight w:val="402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10B" w:rsidRPr="000C36AD" w:rsidRDefault="0086610B" w:rsidP="000C36AD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技术参数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电载具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整车材质：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3mm厚高强度花纹钢板喷漆平台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行车电机马达：最大功率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800w的可逆式行星减速调速电机，保证足够的动力输出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满电续航：一般工况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30km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轮胎及稳定性能保证：超大长寿命四实心轮，过越高度≥7cm；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行驶速度：步行速度；最大速度约束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3m/s（速度可在操作台面上方便的旋钮无极调整）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爬坡能力：0°——60°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电量显示：直观全面的电量显示，可显示0-100%，提醒用户及时充电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钥匙启动：钥匙启动功能，防止不相关人员误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驻车制动：配置驻车制动功能，防止停车时意外溜车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行驶制动：闸式行车制动，可方便的在行驶途中实现减速及停止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充电器：AC220V  DC48V 2A   充电时间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8h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屏蔽体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304不锈钢包铅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防护当量：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10mmpb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上部推拉门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内部置物架、最多可放置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16组防护器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402"/>
        </w:trPr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0C36AD" w:rsidRDefault="0086610B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二、注射器防护筒                               10个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36AD" w:rsidRPr="0086610B" w:rsidTr="007B03BB">
        <w:trPr>
          <w:trHeight w:val="402"/>
        </w:trPr>
        <w:tc>
          <w:tcPr>
            <w:tcW w:w="8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AD" w:rsidRPr="000C36AD" w:rsidRDefault="000C36AD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技术参数</w:t>
            </w:r>
          </w:p>
        </w:tc>
      </w:tr>
      <w:tr w:rsidR="0086610B" w:rsidRPr="0086610B" w:rsidTr="0086610B">
        <w:trPr>
          <w:trHeight w:val="270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1、材质：ABS工程塑料包铅，内部与铅完全隔离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2、防护当量：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6.5mmpb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3、上下两体，快速旋接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4.可放入1ml、2ml、5ml标准注射器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402"/>
        </w:trPr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0C36AD" w:rsidRDefault="0086610B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三、分装热室                                 1套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36AD" w:rsidRPr="0086610B" w:rsidTr="00B9083D">
        <w:trPr>
          <w:trHeight w:val="402"/>
        </w:trPr>
        <w:tc>
          <w:tcPr>
            <w:tcW w:w="8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AD" w:rsidRPr="000C36AD" w:rsidRDefault="000C36AD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技术参数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安全的防护措施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全体：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20mmPb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可满足2Ci-Tc99m下表面剂量≤2μ</w:t>
            </w:r>
            <w:proofErr w:type="spellStart"/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Sv</w:t>
            </w:r>
            <w:proofErr w:type="spellEnd"/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/h1M 剂量≤0.5μ</w:t>
            </w:r>
            <w:proofErr w:type="spellStart"/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Sv</w:t>
            </w:r>
            <w:proofErr w:type="spellEnd"/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/h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门隙大尺寸搭接处理，保证无泄漏；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铅玻璃防护当量相当于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20mmPb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伸手孔一体浇筑成型，保证无射线泄漏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安全的剂量连锁系统，杜绝误操作造成对工作人员的不必要照射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洁净的工作区域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层流全新风系统，洁净等级：</w:t>
            </w:r>
            <w:proofErr w:type="spellStart"/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ClassA</w:t>
            </w:r>
            <w:proofErr w:type="spellEnd"/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(100级)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全密闭304镜面不锈钢工作区域，可拆卸底部孔板，更易清洁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内外双门设计，内层高透亚克力玻璃门保证气密性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负压：＞60Pa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全排风：特殊设计的易换型活性炭高效吸附系统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符合GMP要求的隔离铅胶手套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数字式内腔温湿度传感器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带屏蔽的药物送入/送出系统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防护托盘：一体成型设计，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50mmpb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输送方式：直线电机输送；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500kg推动力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安全设置：上下极限位感应开关，后到位开关，杜绝由于误操作造成的卡位、顶出等状况发生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自密封装置：上升到位后保证与设备贴合，杜绝内部放射性气体泄漏或空气污染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内嵌式可升降调节的电离室屏蔽井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防护：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20mmpb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内部安装、一体成型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独特设计，保证气密性的同时与设备地面一平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控制系统：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集成式中央程序控制器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齐全的传感装置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可触摸的真彩式全触摸人机控制界面，可反应设备一切信息/可反控设备一切执行动作；可保存操作记录、剂量曲线等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一体式腔内辐射剂量监测系统，正真做到射线直观的“看得见”</w:t>
            </w:r>
          </w:p>
        </w:tc>
      </w:tr>
      <w:tr w:rsidR="0086610B" w:rsidRPr="0086610B" w:rsidTr="0086610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杀菌更彻底的臭氧发生系统，可自由设置开启/关闭时间剂量锁止：设置锁止剂量，超出设置后自动锁止门体</w:t>
            </w:r>
          </w:p>
        </w:tc>
      </w:tr>
      <w:tr w:rsidR="0086610B" w:rsidRPr="0086610B" w:rsidTr="0086610B">
        <w:trPr>
          <w:trHeight w:val="402"/>
        </w:trPr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0C36AD" w:rsidRDefault="0086610B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四、移动式注射防护车                            1个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36AD" w:rsidRPr="0086610B" w:rsidTr="0087268D">
        <w:trPr>
          <w:trHeight w:val="402"/>
        </w:trPr>
        <w:tc>
          <w:tcPr>
            <w:tcW w:w="8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AD" w:rsidRPr="000C36AD" w:rsidRDefault="000C36AD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技术参数</w:t>
            </w:r>
          </w:p>
        </w:tc>
      </w:tr>
      <w:tr w:rsidR="0086610B" w:rsidRPr="0086610B" w:rsidTr="0086610B">
        <w:trPr>
          <w:trHeight w:val="270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1、材质：304不锈钢包铅，观察窗为铅玻璃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2、屏蔽当量：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20mmpb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3、可放置一般用品的储物空间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4、全部带锁紧及固定装置的万向型承重脚轮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5、可以轻易地由一人推动操作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402"/>
        </w:trPr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0C36AD" w:rsidRDefault="0086610B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五、SPECT淋洗铅罐                              2个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36AD" w:rsidRPr="0086610B" w:rsidTr="00945DBC">
        <w:trPr>
          <w:trHeight w:val="402"/>
        </w:trPr>
        <w:tc>
          <w:tcPr>
            <w:tcW w:w="8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AD" w:rsidRPr="000C36AD" w:rsidRDefault="000C36AD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技术参数</w:t>
            </w:r>
          </w:p>
        </w:tc>
      </w:tr>
      <w:tr w:rsidR="0086610B" w:rsidRPr="0086610B" w:rsidTr="0086610B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1、材质：304不锈钢包铅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4BF0" w:rsidRPr="0086610B" w:rsidTr="002248E1">
        <w:trPr>
          <w:trHeight w:val="270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BF0" w:rsidRPr="0086610B" w:rsidRDefault="00454BF0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2、屏蔽当量：</w:t>
            </w:r>
            <w:r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6mmpb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BF0" w:rsidRPr="0086610B" w:rsidRDefault="00454BF0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F0" w:rsidRPr="0086610B" w:rsidRDefault="00454BF0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3、带屏蔽功能的上旋盖，中部有孔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4、完全配合国内使用的发生器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5、内容物</w:t>
            </w:r>
            <w:r w:rsidR="00454BF0"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10ml西林瓶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402"/>
        </w:trPr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0C36AD" w:rsidRDefault="0086610B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六、钨合金注射器防护套                          3个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0C36AD" w:rsidRDefault="0086610B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36AD" w:rsidRPr="0086610B" w:rsidTr="009A5FB6">
        <w:trPr>
          <w:trHeight w:val="402"/>
        </w:trPr>
        <w:tc>
          <w:tcPr>
            <w:tcW w:w="8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AD" w:rsidRPr="000C36AD" w:rsidRDefault="000C36AD" w:rsidP="008661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C36A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技术参数</w:t>
            </w:r>
          </w:p>
        </w:tc>
      </w:tr>
      <w:tr w:rsidR="0086610B" w:rsidRPr="0086610B" w:rsidTr="0086610B">
        <w:trPr>
          <w:trHeight w:val="27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1、材质：钨合金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4BF0" w:rsidRPr="0086610B" w:rsidTr="00C07FED">
        <w:trPr>
          <w:trHeight w:val="270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BF0" w:rsidRPr="0086610B" w:rsidRDefault="00454BF0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2、屏蔽当量：</w:t>
            </w:r>
            <w:r w:rsidRPr="00454B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7mmpb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BF0" w:rsidRPr="0086610B" w:rsidRDefault="00454BF0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F0" w:rsidRPr="0086610B" w:rsidRDefault="00454BF0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10B" w:rsidRPr="0086610B" w:rsidTr="0086610B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1cc、2cc、5cc各1个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0B" w:rsidRPr="0086610B" w:rsidRDefault="0086610B" w:rsidP="00866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1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A4A3E" w:rsidRDefault="00DA4A3E" w:rsidP="00DA4A3E"/>
    <w:p w:rsidR="000C36AD" w:rsidRDefault="000C36AD" w:rsidP="00DA4A3E"/>
    <w:p w:rsidR="000C36AD" w:rsidRDefault="000C36AD" w:rsidP="00DA4A3E"/>
    <w:p w:rsidR="000C36AD" w:rsidRPr="00DA4A3E" w:rsidRDefault="000C36AD" w:rsidP="00DA4A3E"/>
    <w:sectPr w:rsidR="000C36AD" w:rsidRPr="00DA4A3E" w:rsidSect="0061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84E" w:rsidRDefault="009E284E" w:rsidP="00DA4A3E">
      <w:r>
        <w:separator/>
      </w:r>
    </w:p>
  </w:endnote>
  <w:endnote w:type="continuationSeparator" w:id="1">
    <w:p w:rsidR="009E284E" w:rsidRDefault="009E284E" w:rsidP="00DA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84E" w:rsidRDefault="009E284E" w:rsidP="00DA4A3E">
      <w:r>
        <w:separator/>
      </w:r>
    </w:p>
  </w:footnote>
  <w:footnote w:type="continuationSeparator" w:id="1">
    <w:p w:rsidR="009E284E" w:rsidRDefault="009E284E" w:rsidP="00DA4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E27"/>
    <w:rsid w:val="00013423"/>
    <w:rsid w:val="000A7B4F"/>
    <w:rsid w:val="000C36AD"/>
    <w:rsid w:val="0012180C"/>
    <w:rsid w:val="0033294F"/>
    <w:rsid w:val="003E7F68"/>
    <w:rsid w:val="00414A30"/>
    <w:rsid w:val="00454BF0"/>
    <w:rsid w:val="00483E95"/>
    <w:rsid w:val="00564623"/>
    <w:rsid w:val="0061059B"/>
    <w:rsid w:val="008627EB"/>
    <w:rsid w:val="0086610B"/>
    <w:rsid w:val="008B4467"/>
    <w:rsid w:val="009E284E"/>
    <w:rsid w:val="009F4AC7"/>
    <w:rsid w:val="00AB57B6"/>
    <w:rsid w:val="00AB5D63"/>
    <w:rsid w:val="00AC438F"/>
    <w:rsid w:val="00B01C02"/>
    <w:rsid w:val="00C43E27"/>
    <w:rsid w:val="00C805AE"/>
    <w:rsid w:val="00CF592B"/>
    <w:rsid w:val="00D56B7D"/>
    <w:rsid w:val="00DA4A3E"/>
    <w:rsid w:val="00DB393E"/>
    <w:rsid w:val="00DE7DE5"/>
    <w:rsid w:val="00EC2C35"/>
    <w:rsid w:val="00EF008E"/>
    <w:rsid w:val="00F853BA"/>
    <w:rsid w:val="00FA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洛锦添</dc:creator>
  <cp:lastModifiedBy>Admin</cp:lastModifiedBy>
  <cp:revision>24</cp:revision>
  <dcterms:created xsi:type="dcterms:W3CDTF">2017-05-24T08:16:00Z</dcterms:created>
  <dcterms:modified xsi:type="dcterms:W3CDTF">2017-06-16T08:14:00Z</dcterms:modified>
</cp:coreProperties>
</file>