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24" w:rsidRDefault="002A7761">
      <w:pPr>
        <w:spacing w:beforeLines="100" w:before="312" w:afterLines="100" w:after="312"/>
        <w:rPr>
          <w:rFonts w:asci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SET</w:t>
      </w:r>
      <w:r>
        <w:rPr>
          <w:rFonts w:ascii="宋体" w:hAnsi="宋体" w:cs="宋体" w:hint="eastAsia"/>
          <w:b/>
          <w:sz w:val="36"/>
          <w:szCs w:val="36"/>
        </w:rPr>
        <w:t>悬吊系统招标参数（进口）</w:t>
      </w:r>
    </w:p>
    <w:p w:rsidR="007F0924" w:rsidRDefault="002A7761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、训练功能：</w:t>
      </w:r>
      <w:r>
        <w:rPr>
          <w:rFonts w:ascii="宋体" w:hAnsi="宋体" w:cs="宋体" w:hint="eastAsia"/>
          <w:color w:val="000000"/>
          <w:sz w:val="24"/>
        </w:rPr>
        <w:t>用于核心训练、上肢力量训练、下肢稳定训练和拉伸等不同目的的训练，</w:t>
      </w:r>
      <w:r>
        <w:rPr>
          <w:rFonts w:ascii="宋体" w:hAnsi="宋体" w:cs="宋体" w:hint="eastAsia"/>
          <w:sz w:val="24"/>
        </w:rPr>
        <w:t>通过强化躯干肌肉、强化非主导侧肢体运动能力等手段，提高身体在高速运动中的平衡、控制能力，加强力量在运动链上的传导；</w:t>
      </w:r>
    </w:p>
    <w:p w:rsidR="007F0924" w:rsidRDefault="002A7761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sz w:val="24"/>
        </w:rPr>
        <w:t>康复功能：</w:t>
      </w:r>
      <w:r>
        <w:rPr>
          <w:rFonts w:ascii="宋体" w:hAnsi="宋体" w:cs="宋体" w:hint="eastAsia"/>
          <w:color w:val="000000"/>
          <w:sz w:val="24"/>
        </w:rPr>
        <w:t>通过牵引、减重和放松技术，使紧张的大肌肉松弛；通过关节活动度训练，扩大关节活动范围；进行以局部稳定肌为目标的关节稳定性训练和运动感觉综合训练，并利用自身体重进行渐进的肌肉力量训练；</w:t>
      </w:r>
    </w:p>
    <w:p w:rsidR="007F0924" w:rsidRDefault="002A7761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、能满足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人同时训练或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人的康复训练；</w:t>
      </w:r>
    </w:p>
    <w:p w:rsidR="007F0924" w:rsidRDefault="002A7761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技术培训：由</w:t>
      </w:r>
      <w:r>
        <w:rPr>
          <w:rFonts w:ascii="宋体" w:hAnsi="宋体" w:cs="宋体"/>
          <w:color w:val="000000"/>
          <w:sz w:val="24"/>
        </w:rPr>
        <w:t>Redcor</w:t>
      </w:r>
      <w:r>
        <w:rPr>
          <w:rFonts w:ascii="宋体" w:hAnsi="宋体" w:cs="宋体"/>
          <w:sz w:val="24"/>
        </w:rPr>
        <w:t>d</w:t>
      </w:r>
      <w:r>
        <w:rPr>
          <w:rFonts w:ascii="宋体" w:hAnsi="宋体" w:cs="宋体" w:hint="eastAsia"/>
          <w:sz w:val="24"/>
        </w:rPr>
        <w:t>授权的培训专家提供</w:t>
      </w:r>
      <w:r>
        <w:rPr>
          <w:rFonts w:ascii="宋体" w:hAnsi="宋体" w:cs="宋体"/>
          <w:sz w:val="24"/>
        </w:rPr>
        <w:t>Active-Core</w:t>
      </w:r>
      <w:r>
        <w:rPr>
          <w:rFonts w:ascii="宋体" w:hAnsi="宋体" w:cs="宋体" w:hint="eastAsia"/>
          <w:sz w:val="24"/>
        </w:rPr>
        <w:t>体能训练课程或</w:t>
      </w:r>
      <w:r>
        <w:rPr>
          <w:rFonts w:ascii="宋体" w:hAnsi="宋体" w:cs="宋体"/>
          <w:sz w:val="24"/>
        </w:rPr>
        <w:t>Nurac1</w:t>
      </w:r>
      <w:r>
        <w:rPr>
          <w:rFonts w:ascii="宋体" w:hAnsi="宋体" w:cs="宋体" w:hint="eastAsia"/>
          <w:sz w:val="24"/>
        </w:rPr>
        <w:t>神经康复训练课程的技术培训和认证。</w:t>
      </w:r>
    </w:p>
    <w:p w:rsidR="00012F5E" w:rsidRDefault="00012F5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5.本产品无需医疗器械注册证</w:t>
      </w:r>
      <w:r>
        <w:rPr>
          <w:rFonts w:ascii="宋体" w:hAnsi="宋体" w:cs="宋体" w:hint="eastAsia"/>
          <w:sz w:val="24"/>
        </w:rPr>
        <w:t>。</w:t>
      </w:r>
    </w:p>
    <w:p w:rsidR="00012F5E" w:rsidRPr="00012F5E" w:rsidRDefault="00012F5E">
      <w:pPr>
        <w:spacing w:line="360" w:lineRule="auto"/>
        <w:rPr>
          <w:rFonts w:asci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/>
          <w:sz w:val="24"/>
        </w:rPr>
        <w:t>.本产品在广东地区有售后维修点</w:t>
      </w:r>
      <w:r>
        <w:rPr>
          <w:rFonts w:ascii="宋体" w:hAnsi="宋体" w:cs="宋体" w:hint="eastAsia"/>
          <w:sz w:val="24"/>
        </w:rPr>
        <w:t>。</w:t>
      </w:r>
      <w:bookmarkStart w:id="0" w:name="_GoBack"/>
      <w:bookmarkEnd w:id="0"/>
    </w:p>
    <w:p w:rsidR="007F0924" w:rsidRDefault="002A7761">
      <w:pPr>
        <w:widowControl/>
        <w:jc w:val="left"/>
        <w:rPr>
          <w:rFonts w:ascii="宋体" w:cs="宋体"/>
          <w:bCs/>
          <w:sz w:val="24"/>
          <w:lang w:val="fr-FR"/>
        </w:rPr>
      </w:pPr>
      <w:r>
        <w:rPr>
          <w:rFonts w:ascii="宋体" w:cs="宋体"/>
          <w:bCs/>
          <w:sz w:val="24"/>
          <w:lang w:val="fr-FR"/>
        </w:rPr>
        <w:br w:type="page"/>
      </w:r>
    </w:p>
    <w:p w:rsidR="007F0924" w:rsidRDefault="002A7761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配置清单：</w:t>
      </w:r>
    </w:p>
    <w:p w:rsidR="007F0924" w:rsidRDefault="007F0924">
      <w:pPr>
        <w:spacing w:line="360" w:lineRule="auto"/>
        <w:rPr>
          <w:rFonts w:ascii="宋体" w:cs="宋体"/>
          <w:sz w:val="24"/>
        </w:rPr>
      </w:pP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、配备专业指导软件，可提供数百种康复运动处方设计；</w:t>
      </w:r>
    </w:p>
    <w:p w:rsidR="007F0924" w:rsidRDefault="002A7761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、基本悬吊训练</w:t>
      </w:r>
      <w:r>
        <w:rPr>
          <w:rFonts w:ascii="宋体" w:hAnsi="宋体" w:cs="宋体" w:hint="eastAsia"/>
          <w:color w:val="000000"/>
          <w:sz w:val="24"/>
        </w:rPr>
        <w:t>器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套：可用于训练，理想的悬吊高度是</w:t>
      </w:r>
      <w:r w:rsidR="000F6AC5">
        <w:rPr>
          <w:rFonts w:ascii="宋体" w:hAnsi="宋体" w:cs="宋体" w:hint="eastAsia"/>
          <w:color w:val="000000"/>
          <w:sz w:val="24"/>
        </w:rPr>
        <w:t>≥</w:t>
      </w:r>
      <w:r>
        <w:rPr>
          <w:rFonts w:ascii="宋体" w:hAnsi="宋体" w:cs="宋体"/>
          <w:color w:val="000000"/>
          <w:sz w:val="24"/>
        </w:rPr>
        <w:t xml:space="preserve"> 240 cm</w:t>
      </w:r>
      <w:r>
        <w:rPr>
          <w:rFonts w:ascii="宋体" w:hAnsi="宋体" w:cs="宋体" w:hint="eastAsia"/>
          <w:color w:val="000000"/>
          <w:sz w:val="24"/>
        </w:rPr>
        <w:t>；最大承重</w:t>
      </w:r>
      <w:r w:rsidR="000F6AC5">
        <w:rPr>
          <w:rFonts w:ascii="宋体" w:hAnsi="宋体" w:cs="宋体" w:hint="eastAsia"/>
          <w:color w:val="000000"/>
          <w:sz w:val="24"/>
        </w:rPr>
        <w:t>≥</w:t>
      </w:r>
      <w:r>
        <w:rPr>
          <w:rFonts w:ascii="宋体" w:hAnsi="宋体" w:cs="宋体"/>
          <w:color w:val="000000"/>
          <w:sz w:val="24"/>
        </w:rPr>
        <w:t>150 kg</w:t>
      </w:r>
      <w:r>
        <w:rPr>
          <w:rFonts w:ascii="宋体" w:hAnsi="宋体" w:cs="宋体" w:hint="eastAsia"/>
          <w:color w:val="000000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、多功能悬吊训练器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套，运动训练器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台，最大承重</w:t>
      </w:r>
      <w:r w:rsidR="000F6AC5">
        <w:rPr>
          <w:rFonts w:ascii="宋体" w:hAnsi="宋体" w:cs="宋体" w:hint="eastAsia"/>
          <w:color w:val="000000"/>
          <w:sz w:val="24"/>
        </w:rPr>
        <w:t>≥</w:t>
      </w:r>
      <w:r>
        <w:rPr>
          <w:rFonts w:ascii="宋体" w:hAnsi="宋体" w:cs="宋体"/>
          <w:color w:val="000000"/>
          <w:sz w:val="24"/>
        </w:rPr>
        <w:t>200 kg</w:t>
      </w:r>
      <w:r>
        <w:rPr>
          <w:rFonts w:ascii="宋体" w:hAnsi="宋体" w:cs="宋体" w:hint="eastAsia"/>
          <w:color w:val="000000"/>
          <w:sz w:val="24"/>
        </w:rPr>
        <w:t>，含滑轮；含屋顶悬吊固定器，最大承重</w:t>
      </w:r>
      <w:r w:rsidR="000F6AC5">
        <w:rPr>
          <w:rFonts w:ascii="宋体" w:hAnsi="宋体" w:cs="宋体" w:hint="eastAsia"/>
          <w:color w:val="000000"/>
          <w:sz w:val="24"/>
        </w:rPr>
        <w:t>≥</w:t>
      </w:r>
      <w:r>
        <w:rPr>
          <w:rFonts w:ascii="宋体" w:hAnsi="宋体" w:cs="宋体"/>
          <w:color w:val="000000"/>
          <w:sz w:val="24"/>
        </w:rPr>
        <w:t>150</w:t>
      </w:r>
      <w:r>
        <w:rPr>
          <w:rFonts w:ascii="宋体" w:hAnsi="宋体" w:cs="宋体" w:hint="eastAsia"/>
          <w:color w:val="000000"/>
          <w:sz w:val="24"/>
        </w:rPr>
        <w:t>公斤；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、悬吊滑轨系统一套：滑轨系统可在训练以及康复中使用，通过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个滑动固定器可以轻松滑动和固定来调整到最佳的位置，辅助训练者完成动作或通过三点悬吊让训练者悬空；每个滑动固定器可悬挂一套基本悬吊训练器；最大承重</w:t>
      </w:r>
      <w:r w:rsidR="000F6AC5">
        <w:rPr>
          <w:rFonts w:ascii="宋体" w:hAnsi="宋体" w:cs="宋体" w:hint="eastAsia"/>
          <w:sz w:val="24"/>
        </w:rPr>
        <w:t>大于等于</w:t>
      </w:r>
      <w:r>
        <w:rPr>
          <w:rFonts w:ascii="宋体" w:hAnsi="宋体" w:cs="宋体"/>
          <w:sz w:val="24"/>
        </w:rPr>
        <w:t>250 kg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、宽悬带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套：</w:t>
      </w:r>
      <w:r w:rsidR="000F6AC5">
        <w:rPr>
          <w:rFonts w:ascii="宋体" w:hAnsi="宋体" w:cs="宋体" w:hint="eastAsia"/>
          <w:sz w:val="24"/>
        </w:rPr>
        <w:t>最大承重≥</w:t>
      </w:r>
      <w:r>
        <w:rPr>
          <w:rFonts w:ascii="宋体" w:hAnsi="宋体" w:cs="宋体"/>
          <w:sz w:val="24"/>
        </w:rPr>
        <w:t>200 kg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、窄悬带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套：</w:t>
      </w:r>
      <w:r w:rsidR="000F6AC5">
        <w:rPr>
          <w:rFonts w:ascii="宋体" w:hAnsi="宋体" w:cs="宋体" w:hint="eastAsia"/>
          <w:sz w:val="24"/>
        </w:rPr>
        <w:t>最大承重≥</w:t>
      </w:r>
      <w:r>
        <w:rPr>
          <w:rFonts w:ascii="宋体" w:hAnsi="宋体" w:cs="宋体"/>
          <w:sz w:val="24"/>
        </w:rPr>
        <w:t>200 kg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、中分悬带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套：</w:t>
      </w:r>
      <w:r w:rsidR="000F6AC5">
        <w:rPr>
          <w:rFonts w:ascii="宋体" w:hAnsi="宋体" w:cs="宋体" w:hint="eastAsia"/>
          <w:sz w:val="24"/>
        </w:rPr>
        <w:t>最大承重≥</w:t>
      </w:r>
      <w:r>
        <w:rPr>
          <w:rFonts w:ascii="宋体" w:hAnsi="宋体" w:cs="宋体"/>
          <w:sz w:val="24"/>
        </w:rPr>
        <w:t>100 kg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、红</w:t>
      </w:r>
      <w:r>
        <w:rPr>
          <w:rFonts w:ascii="宋体" w:hAnsi="宋体" w:cs="宋体" w:hint="eastAsia"/>
          <w:color w:val="000000"/>
          <w:sz w:val="24"/>
        </w:rPr>
        <w:t>绳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套：</w:t>
      </w:r>
      <w:r>
        <w:rPr>
          <w:rFonts w:ascii="宋体" w:hAnsi="宋体" w:cs="宋体" w:hint="eastAsia"/>
          <w:sz w:val="24"/>
        </w:rPr>
        <w:t>最大承重</w:t>
      </w:r>
      <w:r w:rsidR="000F6AC5"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/>
          <w:sz w:val="24"/>
        </w:rPr>
        <w:t>200 kg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12</w:t>
      </w:r>
      <w:r>
        <w:rPr>
          <w:rFonts w:ascii="宋体" w:hAnsi="宋体" w:cs="宋体" w:hint="eastAsia"/>
          <w:sz w:val="24"/>
        </w:rPr>
        <w:t>、解锁器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套：使用重锤时可以使悬吊绳解锁；材质为注模塑胶；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13</w:t>
      </w:r>
      <w:r>
        <w:rPr>
          <w:rFonts w:ascii="宋体" w:hAnsi="宋体" w:cs="宋体" w:hint="eastAsia"/>
          <w:sz w:val="24"/>
        </w:rPr>
        <w:t>、绳夹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套：同时将两根悬吊绳钩住，或者拉紧绑带，材质为钢；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15</w:t>
      </w:r>
      <w:r>
        <w:rPr>
          <w:rFonts w:ascii="宋体" w:hAnsi="宋体" w:cs="宋体" w:hint="eastAsia"/>
          <w:sz w:val="24"/>
        </w:rPr>
        <w:t>、平衡气垫</w:t>
      </w:r>
      <w:r>
        <w:rPr>
          <w:rFonts w:ascii="宋体" w:hAnsi="宋体" w:cs="宋体"/>
          <w:sz w:val="24"/>
        </w:rPr>
        <w:t>2</w:t>
      </w:r>
      <w:r w:rsidR="000F6AC5">
        <w:rPr>
          <w:rFonts w:ascii="宋体" w:hAnsi="宋体" w:cs="宋体" w:hint="eastAsia"/>
          <w:sz w:val="24"/>
        </w:rPr>
        <w:t>套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16</w:t>
      </w:r>
      <w:r>
        <w:rPr>
          <w:rFonts w:ascii="宋体" w:hAnsi="宋体" w:cs="宋体" w:hint="eastAsia"/>
          <w:sz w:val="24"/>
        </w:rPr>
        <w:t>、训练辊垫</w:t>
      </w:r>
      <w:r>
        <w:rPr>
          <w:rFonts w:ascii="宋体" w:hAnsi="宋体" w:cs="宋体"/>
          <w:sz w:val="24"/>
        </w:rPr>
        <w:t>1</w:t>
      </w:r>
      <w:r w:rsidR="000F6AC5">
        <w:rPr>
          <w:rFonts w:ascii="宋体" w:hAnsi="宋体" w:cs="宋体" w:hint="eastAsia"/>
          <w:sz w:val="24"/>
        </w:rPr>
        <w:t>套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17</w:t>
      </w:r>
      <w:r>
        <w:rPr>
          <w:rFonts w:ascii="宋体" w:hAnsi="宋体" w:cs="宋体" w:hint="eastAsia"/>
          <w:sz w:val="24"/>
        </w:rPr>
        <w:t>、把手</w:t>
      </w:r>
      <w:r>
        <w:rPr>
          <w:rFonts w:ascii="宋体" w:hAnsi="宋体" w:cs="宋体"/>
          <w:sz w:val="24"/>
        </w:rPr>
        <w:t>1</w:t>
      </w:r>
      <w:r w:rsidR="000F6AC5">
        <w:rPr>
          <w:rFonts w:ascii="宋体" w:hAnsi="宋体" w:cs="宋体" w:hint="eastAsia"/>
          <w:sz w:val="24"/>
        </w:rPr>
        <w:t>套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/>
          <w:sz w:val="24"/>
        </w:rPr>
        <w:t xml:space="preserve"> 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18</w:t>
      </w:r>
      <w:r>
        <w:rPr>
          <w:rFonts w:ascii="宋体" w:hAnsi="宋体" w:cs="宋体" w:hint="eastAsia"/>
          <w:sz w:val="24"/>
        </w:rPr>
        <w:t>、拉手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套：</w:t>
      </w:r>
      <w:r w:rsidR="000F6AC5">
        <w:rPr>
          <w:rFonts w:ascii="宋体" w:hAnsi="宋体" w:cs="宋体" w:hint="eastAsia"/>
          <w:sz w:val="24"/>
        </w:rPr>
        <w:t>最大承重≥</w:t>
      </w:r>
      <w:r>
        <w:rPr>
          <w:rFonts w:ascii="宋体" w:hAnsi="宋体" w:cs="宋体"/>
          <w:sz w:val="24"/>
        </w:rPr>
        <w:t>200 kg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19</w:t>
      </w:r>
      <w:r w:rsidR="000F6AC5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吊顶式支架；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、治疗床一张；</w:t>
      </w:r>
    </w:p>
    <w:p w:rsidR="007F0924" w:rsidRDefault="007F0924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Cs/>
          <w:sz w:val="24"/>
          <w:lang w:val="fr-FR"/>
        </w:rPr>
      </w:pPr>
    </w:p>
    <w:p w:rsidR="007F0924" w:rsidRDefault="007F0924"/>
    <w:sectPr w:rsidR="007F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65" w:rsidRDefault="005D5B65" w:rsidP="009C568E">
      <w:r>
        <w:separator/>
      </w:r>
    </w:p>
  </w:endnote>
  <w:endnote w:type="continuationSeparator" w:id="0">
    <w:p w:rsidR="005D5B65" w:rsidRDefault="005D5B65" w:rsidP="009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65" w:rsidRDefault="005D5B65" w:rsidP="009C568E">
      <w:r>
        <w:separator/>
      </w:r>
    </w:p>
  </w:footnote>
  <w:footnote w:type="continuationSeparator" w:id="0">
    <w:p w:rsidR="005D5B65" w:rsidRDefault="005D5B65" w:rsidP="009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71B09DE"/>
    <w:rsid w:val="00012F5E"/>
    <w:rsid w:val="000A4C08"/>
    <w:rsid w:val="000F6AC5"/>
    <w:rsid w:val="001F7DF2"/>
    <w:rsid w:val="002A7761"/>
    <w:rsid w:val="005D5B65"/>
    <w:rsid w:val="005D6508"/>
    <w:rsid w:val="0062034F"/>
    <w:rsid w:val="007C0DB7"/>
    <w:rsid w:val="007F0924"/>
    <w:rsid w:val="009C568E"/>
    <w:rsid w:val="00A33C14"/>
    <w:rsid w:val="00AD561B"/>
    <w:rsid w:val="00B21DE8"/>
    <w:rsid w:val="00C17C4A"/>
    <w:rsid w:val="00D6723F"/>
    <w:rsid w:val="271B09DE"/>
    <w:rsid w:val="3128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2F8DFE-30E8-46B3-B074-90538C2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C568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C568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焦仲鸣</cp:lastModifiedBy>
  <cp:revision>8</cp:revision>
  <cp:lastPrinted>2016-09-22T01:56:00Z</cp:lastPrinted>
  <dcterms:created xsi:type="dcterms:W3CDTF">2016-07-19T08:26:00Z</dcterms:created>
  <dcterms:modified xsi:type="dcterms:W3CDTF">2016-10-27T09:15:00Z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